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71733582"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Pr="001C2A09" w:rsidRDefault="004F2AF5" w:rsidP="001C2A09">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A37162" w:rsidP="004F2AF5">
      <w:pPr>
        <w:jc w:val="center"/>
        <w:rPr>
          <w:rFonts w:cs="Arial"/>
          <w:b/>
          <w:sz w:val="28"/>
        </w:rPr>
      </w:pPr>
      <w:r>
        <w:rPr>
          <w:rFonts w:cs="Arial"/>
          <w:b/>
          <w:noProof/>
          <w:sz w:val="28"/>
          <w:lang w:eastAsia="en-GB"/>
        </w:rPr>
        <w:drawing>
          <wp:inline distT="0" distB="0" distL="0" distR="0">
            <wp:extent cx="2516429" cy="2501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2) of New logo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6429" cy="2501798"/>
                    </a:xfrm>
                    <a:prstGeom prst="rect">
                      <a:avLst/>
                    </a:prstGeom>
                  </pic:spPr>
                </pic:pic>
              </a:graphicData>
            </a:graphic>
          </wp:inline>
        </w:drawing>
      </w: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1C2A09" w:rsidRDefault="001C2A09" w:rsidP="004F2AF5">
      <w:pPr>
        <w:pStyle w:val="Header"/>
        <w:tabs>
          <w:tab w:val="clear" w:pos="4153"/>
          <w:tab w:val="clear" w:pos="8306"/>
        </w:tabs>
        <w:rPr>
          <w:b/>
          <w:sz w:val="28"/>
          <w:szCs w:val="28"/>
        </w:rPr>
      </w:pPr>
    </w:p>
    <w:p w:rsidR="00556648" w:rsidRDefault="008420CA" w:rsidP="001C2A09">
      <w:pPr>
        <w:pStyle w:val="Header"/>
        <w:tabs>
          <w:tab w:val="clear" w:pos="4153"/>
          <w:tab w:val="clear" w:pos="8306"/>
        </w:tabs>
        <w:rPr>
          <w:b/>
          <w:sz w:val="28"/>
          <w:szCs w:val="28"/>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4F2AF5" w:rsidRPr="001C2A09" w:rsidRDefault="008420CA" w:rsidP="00556648">
      <w:pPr>
        <w:pStyle w:val="Header"/>
        <w:tabs>
          <w:tab w:val="clear" w:pos="4153"/>
          <w:tab w:val="clear" w:pos="8306"/>
        </w:tabs>
        <w:jc w:val="center"/>
        <w:rPr>
          <w:b/>
          <w:bCs/>
          <w:sz w:val="32"/>
          <w:szCs w:val="32"/>
        </w:rPr>
      </w:pPr>
      <w:r w:rsidRPr="00AF2676">
        <w:rPr>
          <w:b/>
          <w:sz w:val="32"/>
          <w:szCs w:val="32"/>
        </w:rPr>
        <w:t>LAST UPDATED:</w:t>
      </w:r>
      <w:r w:rsidR="00142DC7">
        <w:rPr>
          <w:b/>
          <w:sz w:val="32"/>
          <w:szCs w:val="32"/>
        </w:rPr>
        <w:t xml:space="preserve"> </w:t>
      </w:r>
      <w:r w:rsidR="00A37162">
        <w:rPr>
          <w:b/>
          <w:sz w:val="32"/>
          <w:szCs w:val="32"/>
        </w:rPr>
        <w:t>18</w:t>
      </w:r>
      <w:r w:rsidR="00556648">
        <w:rPr>
          <w:b/>
          <w:sz w:val="32"/>
          <w:szCs w:val="32"/>
        </w:rPr>
        <w:t xml:space="preserve"> May</w:t>
      </w:r>
      <w:r w:rsidR="00AE4046">
        <w:rPr>
          <w:b/>
          <w:sz w:val="32"/>
          <w:szCs w:val="32"/>
        </w:rPr>
        <w:t xml:space="preserve"> </w:t>
      </w:r>
      <w:r w:rsidR="00142DC7">
        <w:rPr>
          <w:b/>
          <w:sz w:val="32"/>
          <w:szCs w:val="32"/>
        </w:rPr>
        <w:t>2017</w:t>
      </w: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A36ABE" w:rsidRDefault="00A36ABE" w:rsidP="00A36ABE">
            <w:pPr>
              <w:autoSpaceDE w:val="0"/>
              <w:autoSpaceDN w:val="0"/>
              <w:adjustRightInd w:val="0"/>
              <w:jc w:val="both"/>
              <w:rPr>
                <w:rFonts w:cs="Arial"/>
                <w:lang w:eastAsia="en-GB"/>
              </w:rPr>
            </w:pPr>
            <w:smartTag w:uri="urn:schemas-microsoft-com:office:smarttags" w:element="PlaceName">
              <w:r w:rsidRPr="00443A6E">
                <w:rPr>
                  <w:rFonts w:cs="Arial"/>
                  <w:lang w:eastAsia="en-GB"/>
                </w:rPr>
                <w:t>Echt</w:t>
              </w:r>
            </w:smartTag>
            <w:r w:rsidRPr="00443A6E">
              <w:rPr>
                <w:rFonts w:cs="Arial"/>
                <w:lang w:eastAsia="en-GB"/>
              </w:rPr>
              <w:t xml:space="preserve"> </w:t>
            </w:r>
            <w:smartTag w:uri="urn:schemas-microsoft-com:office:smarttags" w:element="PlaceType">
              <w:r w:rsidRPr="00443A6E">
                <w:rPr>
                  <w:rFonts w:cs="Arial"/>
                  <w:lang w:eastAsia="en-GB"/>
                </w:rPr>
                <w:t>School</w:t>
              </w:r>
            </w:smartTag>
            <w:r>
              <w:rPr>
                <w:rFonts w:cs="Arial"/>
                <w:lang w:eastAsia="en-GB"/>
              </w:rPr>
              <w:t xml:space="preserve"> and Nursery</w:t>
            </w:r>
            <w:r w:rsidRPr="00443A6E">
              <w:rPr>
                <w:rFonts w:cs="Arial"/>
                <w:lang w:eastAsia="en-GB"/>
              </w:rPr>
              <w:t xml:space="preserve"> is </w:t>
            </w:r>
            <w:r>
              <w:rPr>
                <w:rFonts w:cs="Arial"/>
                <w:lang w:eastAsia="en-GB"/>
              </w:rPr>
              <w:t xml:space="preserve">a small rural school situated on the outskirts of the </w:t>
            </w:r>
            <w:smartTag w:uri="urn:schemas-microsoft-com:office:smarttags" w:element="place">
              <w:smartTag w:uri="urn:schemas-microsoft-com:office:smarttags" w:element="PlaceType">
                <w:r>
                  <w:rPr>
                    <w:rFonts w:cs="Arial"/>
                    <w:lang w:eastAsia="en-GB"/>
                  </w:rPr>
                  <w:t>village</w:t>
                </w:r>
              </w:smartTag>
              <w:r>
                <w:rPr>
                  <w:rFonts w:cs="Arial"/>
                  <w:lang w:eastAsia="en-GB"/>
                </w:rPr>
                <w:t xml:space="preserve"> of </w:t>
              </w:r>
              <w:smartTag w:uri="urn:schemas-microsoft-com:office:smarttags" w:element="PlaceName">
                <w:r>
                  <w:rPr>
                    <w:rFonts w:cs="Arial"/>
                    <w:lang w:eastAsia="en-GB"/>
                  </w:rPr>
                  <w:t>Echt</w:t>
                </w:r>
              </w:smartTag>
            </w:smartTag>
            <w:r>
              <w:rPr>
                <w:rFonts w:cs="Arial"/>
                <w:lang w:eastAsia="en-GB"/>
              </w:rPr>
              <w:t xml:space="preserve">. It lies approximately 13 miles west of Aberdeen on the Aberdeen – </w:t>
            </w:r>
            <w:proofErr w:type="spellStart"/>
            <w:r>
              <w:rPr>
                <w:rFonts w:cs="Arial"/>
                <w:lang w:eastAsia="en-GB"/>
              </w:rPr>
              <w:t>Tarland</w:t>
            </w:r>
            <w:proofErr w:type="spellEnd"/>
            <w:r>
              <w:rPr>
                <w:rFonts w:cs="Arial"/>
                <w:lang w:eastAsia="en-GB"/>
              </w:rPr>
              <w:t xml:space="preserve"> road. The school has 2 classrooms, one of which accommodates Nursery and P1-4 with a shared space between the two classes which has direct access to outdoors, P5-7 classroom, a library and a school hall/gymnasium. </w:t>
            </w:r>
            <w:r w:rsidRPr="00122941">
              <w:rPr>
                <w:rFonts w:cs="Arial"/>
                <w:lang w:eastAsia="en-GB"/>
              </w:rPr>
              <w:t>The school is surrounded by a playground and has</w:t>
            </w:r>
            <w:r>
              <w:rPr>
                <w:rFonts w:cs="Arial"/>
                <w:lang w:eastAsia="en-GB"/>
              </w:rPr>
              <w:t xml:space="preserve"> the added advantage of a large </w:t>
            </w:r>
            <w:r w:rsidRPr="00122941">
              <w:rPr>
                <w:rFonts w:cs="Arial"/>
                <w:lang w:eastAsia="en-GB"/>
              </w:rPr>
              <w:t>playing field within a close proximity. This playing field is used by the children during</w:t>
            </w:r>
            <w:r>
              <w:rPr>
                <w:rFonts w:cs="Arial"/>
                <w:lang w:eastAsia="en-GB"/>
              </w:rPr>
              <w:t xml:space="preserve"> </w:t>
            </w:r>
            <w:r w:rsidRPr="00122941">
              <w:rPr>
                <w:rFonts w:cs="Arial"/>
                <w:lang w:eastAsia="en-GB"/>
              </w:rPr>
              <w:t>fine weather. We also are in the process of developing the school garden which lies adjacent to the school building.</w:t>
            </w:r>
            <w:r>
              <w:rPr>
                <w:rFonts w:cs="Arial"/>
                <w:lang w:eastAsia="en-GB"/>
              </w:rPr>
              <w:t xml:space="preserve"> The children participate in a wide variety of curricular and non-curricular activities within the school grounds and also in their local environment and community. The children from the nursery attend Echt, </w:t>
            </w:r>
            <w:proofErr w:type="spellStart"/>
            <w:r>
              <w:rPr>
                <w:rFonts w:cs="Arial"/>
                <w:lang w:eastAsia="en-GB"/>
              </w:rPr>
              <w:t>Dunecht</w:t>
            </w:r>
            <w:proofErr w:type="spellEnd"/>
            <w:r>
              <w:rPr>
                <w:rFonts w:cs="Arial"/>
                <w:lang w:eastAsia="en-GB"/>
              </w:rPr>
              <w:t xml:space="preserve">, </w:t>
            </w:r>
            <w:proofErr w:type="spellStart"/>
            <w:r>
              <w:rPr>
                <w:rFonts w:cs="Arial"/>
                <w:lang w:eastAsia="en-GB"/>
              </w:rPr>
              <w:t>Midmar</w:t>
            </w:r>
            <w:proofErr w:type="spellEnd"/>
            <w:r>
              <w:rPr>
                <w:rFonts w:cs="Arial"/>
                <w:lang w:eastAsia="en-GB"/>
              </w:rPr>
              <w:t xml:space="preserve"> and Cluny schools. The local academy is Alford, and most P7 children move here for their secondary education.</w:t>
            </w:r>
          </w:p>
          <w:p w:rsidR="00EC383F" w:rsidRPr="00023488" w:rsidRDefault="00EC383F" w:rsidP="00EC383F">
            <w:pPr>
              <w:pStyle w:val="Body"/>
              <w:rPr>
                <w:rFonts w:ascii="Arial" w:hAnsi="Arial" w:cs="Arial"/>
                <w:sz w:val="24"/>
                <w:szCs w:val="24"/>
              </w:rPr>
            </w:pPr>
          </w:p>
          <w:p w:rsidR="00EC383F" w:rsidRPr="00023488" w:rsidRDefault="00EC383F" w:rsidP="00EC383F">
            <w:pPr>
              <w:pStyle w:val="Body"/>
              <w:rPr>
                <w:rFonts w:ascii="Arial" w:hAnsi="Arial" w:cs="Arial"/>
                <w:sz w:val="24"/>
                <w:szCs w:val="24"/>
              </w:rPr>
            </w:pPr>
            <w:r w:rsidRPr="00023488">
              <w:rPr>
                <w:rFonts w:ascii="Arial" w:hAnsi="Arial" w:cs="Arial"/>
                <w:sz w:val="24"/>
                <w:szCs w:val="24"/>
              </w:rPr>
              <w:t>The tea</w:t>
            </w:r>
            <w:r w:rsidR="00A36ABE">
              <w:rPr>
                <w:rFonts w:ascii="Arial" w:hAnsi="Arial" w:cs="Arial"/>
                <w:sz w:val="24"/>
                <w:szCs w:val="24"/>
              </w:rPr>
              <w:t>ching staff</w:t>
            </w:r>
            <w:r w:rsidRPr="00023488">
              <w:rPr>
                <w:rFonts w:ascii="Arial" w:hAnsi="Arial" w:cs="Arial"/>
                <w:sz w:val="24"/>
                <w:szCs w:val="24"/>
              </w:rPr>
              <w:t xml:space="preserve"> compro</w:t>
            </w:r>
            <w:r w:rsidR="00A36ABE">
              <w:rPr>
                <w:rFonts w:ascii="Arial" w:hAnsi="Arial" w:cs="Arial"/>
                <w:sz w:val="24"/>
                <w:szCs w:val="24"/>
              </w:rPr>
              <w:t>mises of a staff equivalent of 2</w:t>
            </w:r>
            <w:r w:rsidRPr="00023488">
              <w:rPr>
                <w:rFonts w:ascii="Arial" w:hAnsi="Arial" w:cs="Arial"/>
                <w:sz w:val="24"/>
                <w:szCs w:val="24"/>
              </w:rPr>
              <w:t>FTE, which includes a Hea</w:t>
            </w:r>
            <w:r w:rsidR="00BE1E17">
              <w:rPr>
                <w:rFonts w:ascii="Arial" w:hAnsi="Arial" w:cs="Arial"/>
                <w:sz w:val="24"/>
                <w:szCs w:val="24"/>
              </w:rPr>
              <w:t>d Teacher, a 0.55FTE teacher flexible days, 1FTE teacher</w:t>
            </w:r>
            <w:r w:rsidR="00BB6F42">
              <w:rPr>
                <w:rFonts w:ascii="Arial" w:hAnsi="Arial" w:cs="Arial"/>
                <w:sz w:val="24"/>
                <w:szCs w:val="24"/>
              </w:rPr>
              <w:t>, an EYLP and 3 EYPs</w:t>
            </w:r>
            <w:r w:rsidRPr="00023488">
              <w:rPr>
                <w:rFonts w:ascii="Arial" w:hAnsi="Arial" w:cs="Arial"/>
                <w:sz w:val="24"/>
                <w:szCs w:val="24"/>
              </w:rPr>
              <w:t xml:space="preserve">.  </w:t>
            </w:r>
            <w:r w:rsidR="00BB6F42">
              <w:rPr>
                <w:rFonts w:ascii="Arial" w:hAnsi="Arial" w:cs="Arial"/>
                <w:sz w:val="24"/>
                <w:szCs w:val="24"/>
              </w:rPr>
              <w:t xml:space="preserve">Echt has a </w:t>
            </w:r>
            <w:r w:rsidR="00AA1215">
              <w:rPr>
                <w:rFonts w:ascii="Arial" w:hAnsi="Arial" w:cs="Arial"/>
                <w:sz w:val="24"/>
                <w:szCs w:val="24"/>
              </w:rPr>
              <w:t xml:space="preserve">33 </w:t>
            </w:r>
            <w:r w:rsidRPr="00023488">
              <w:rPr>
                <w:rFonts w:ascii="Arial" w:hAnsi="Arial" w:cs="Arial"/>
                <w:sz w:val="24"/>
                <w:szCs w:val="24"/>
              </w:rPr>
              <w:t xml:space="preserve">hour allocation of PSA support, this resource is carefully timetabled to support the needs of identified pupils and enhance learning. We </w:t>
            </w:r>
            <w:r w:rsidR="00B563A2">
              <w:rPr>
                <w:rFonts w:ascii="Arial" w:hAnsi="Arial" w:cs="Arial"/>
                <w:sz w:val="24"/>
                <w:szCs w:val="24"/>
              </w:rPr>
              <w:t>currently have two</w:t>
            </w:r>
            <w:r w:rsidRPr="00023488">
              <w:rPr>
                <w:rFonts w:ascii="Arial" w:hAnsi="Arial" w:cs="Arial"/>
                <w:sz w:val="24"/>
                <w:szCs w:val="24"/>
              </w:rPr>
              <w:t xml:space="preserve"> specialist teachers </w:t>
            </w:r>
            <w:r w:rsidR="00B563A2">
              <w:rPr>
                <w:rFonts w:ascii="Arial" w:hAnsi="Arial" w:cs="Arial"/>
                <w:sz w:val="24"/>
                <w:szCs w:val="24"/>
              </w:rPr>
              <w:t>for PE and ICT.</w:t>
            </w:r>
            <w:r w:rsidRPr="00023488">
              <w:rPr>
                <w:rFonts w:ascii="Arial" w:hAnsi="Arial" w:cs="Arial"/>
                <w:sz w:val="24"/>
                <w:szCs w:val="24"/>
              </w:rPr>
              <w:t xml:space="preserve"> The school aims were reviewed in </w:t>
            </w:r>
            <w:r w:rsidR="00AA1215">
              <w:rPr>
                <w:rFonts w:ascii="Arial" w:hAnsi="Arial" w:cs="Arial"/>
                <w:sz w:val="24"/>
                <w:szCs w:val="24"/>
              </w:rPr>
              <w:t>2015/</w:t>
            </w:r>
            <w:r w:rsidRPr="00023488">
              <w:rPr>
                <w:rFonts w:ascii="Arial" w:hAnsi="Arial" w:cs="Arial"/>
                <w:sz w:val="24"/>
                <w:szCs w:val="24"/>
              </w:rPr>
              <w:t xml:space="preserve">2016 along with the creation of our Curriculum Rationale. The school has a very strong collegiate ethos which is </w:t>
            </w:r>
            <w:r w:rsidR="007B73E8">
              <w:rPr>
                <w:rFonts w:ascii="Arial" w:hAnsi="Arial" w:cs="Arial"/>
                <w:sz w:val="24"/>
                <w:szCs w:val="24"/>
              </w:rPr>
              <w:t>well supported with an engaged p</w:t>
            </w:r>
            <w:r w:rsidRPr="00023488">
              <w:rPr>
                <w:rFonts w:ascii="Arial" w:hAnsi="Arial" w:cs="Arial"/>
                <w:sz w:val="24"/>
                <w:szCs w:val="24"/>
              </w:rPr>
              <w:t>arent forum and active Parent Council.</w:t>
            </w:r>
          </w:p>
          <w:p w:rsidR="00EC383F" w:rsidRDefault="00EC383F" w:rsidP="00613D14">
            <w:pPr>
              <w:pStyle w:val="BodyText3"/>
              <w:rPr>
                <w:bCs w:val="0"/>
                <w:i w:val="0"/>
                <w:iCs w:val="0"/>
                <w:sz w:val="28"/>
                <w:szCs w:val="28"/>
                <w:u w:val="single"/>
              </w:rPr>
            </w:pPr>
          </w:p>
          <w:p w:rsidR="007B73E8" w:rsidRDefault="007B73E8" w:rsidP="00613D14">
            <w:pPr>
              <w:pStyle w:val="BodyText3"/>
              <w:rPr>
                <w:bCs w:val="0"/>
                <w:i w:val="0"/>
                <w:iCs w:val="0"/>
                <w:sz w:val="28"/>
                <w:szCs w:val="28"/>
                <w:u w:val="single"/>
              </w:rPr>
            </w:pPr>
          </w:p>
          <w:p w:rsidR="007B73E8" w:rsidRDefault="007B73E8" w:rsidP="007C784E">
            <w:pPr>
              <w:rPr>
                <w:b/>
                <w:u w:val="single"/>
              </w:rPr>
            </w:pPr>
            <w:r w:rsidRPr="00D6660D">
              <w:rPr>
                <w:b/>
                <w:u w:val="single"/>
              </w:rPr>
              <w:t>Vision</w:t>
            </w:r>
          </w:p>
          <w:p w:rsidR="00254FF6" w:rsidRPr="00D6660D" w:rsidRDefault="00254FF6" w:rsidP="007C784E">
            <w:pPr>
              <w:rPr>
                <w:b/>
                <w:i/>
                <w:sz w:val="20"/>
                <w:szCs w:val="20"/>
                <w:u w:val="single"/>
              </w:rPr>
            </w:pPr>
          </w:p>
          <w:p w:rsidR="003809ED" w:rsidRDefault="003809ED" w:rsidP="007C784E">
            <w:pPr>
              <w:pStyle w:val="BodyText3"/>
              <w:rPr>
                <w:b w:val="0"/>
                <w:bCs w:val="0"/>
                <w:i w:val="0"/>
                <w:iCs w:val="0"/>
              </w:rPr>
            </w:pPr>
            <w:r>
              <w:rPr>
                <w:b w:val="0"/>
                <w:bCs w:val="0"/>
                <w:i w:val="0"/>
                <w:iCs w:val="0"/>
              </w:rPr>
              <w:t>Inspired to learn together</w:t>
            </w:r>
          </w:p>
          <w:p w:rsidR="003809ED" w:rsidRDefault="003809ED" w:rsidP="007C784E">
            <w:pPr>
              <w:pStyle w:val="BodyText3"/>
              <w:rPr>
                <w:b w:val="0"/>
                <w:bCs w:val="0"/>
                <w:i w:val="0"/>
                <w:iCs w:val="0"/>
              </w:rPr>
            </w:pPr>
            <w:r>
              <w:rPr>
                <w:b w:val="0"/>
                <w:bCs w:val="0"/>
                <w:i w:val="0"/>
                <w:iCs w:val="0"/>
              </w:rPr>
              <w:t>Challenged to achieve our</w:t>
            </w:r>
          </w:p>
          <w:p w:rsidR="003809ED" w:rsidRDefault="003809ED" w:rsidP="007C784E">
            <w:pPr>
              <w:pStyle w:val="BodyText3"/>
              <w:rPr>
                <w:b w:val="0"/>
                <w:bCs w:val="0"/>
                <w:i w:val="0"/>
                <w:iCs w:val="0"/>
              </w:rPr>
            </w:pPr>
            <w:r>
              <w:rPr>
                <w:b w:val="0"/>
                <w:bCs w:val="0"/>
                <w:i w:val="0"/>
                <w:iCs w:val="0"/>
              </w:rPr>
              <w:t xml:space="preserve">Best in all </w:t>
            </w:r>
            <w:proofErr w:type="gramStart"/>
            <w:r>
              <w:rPr>
                <w:b w:val="0"/>
                <w:bCs w:val="0"/>
                <w:i w:val="0"/>
                <w:iCs w:val="0"/>
              </w:rPr>
              <w:t>we</w:t>
            </w:r>
            <w:proofErr w:type="gramEnd"/>
            <w:r>
              <w:rPr>
                <w:b w:val="0"/>
                <w:bCs w:val="0"/>
                <w:i w:val="0"/>
                <w:iCs w:val="0"/>
              </w:rPr>
              <w:t xml:space="preserve"> do.</w:t>
            </w:r>
          </w:p>
          <w:p w:rsidR="007B73E8" w:rsidRDefault="007B73E8" w:rsidP="007B73E8">
            <w:pPr>
              <w:jc w:val="center"/>
              <w:rPr>
                <w:b/>
                <w:i/>
                <w:sz w:val="20"/>
                <w:szCs w:val="20"/>
              </w:rPr>
            </w:pPr>
          </w:p>
          <w:p w:rsidR="00A37162" w:rsidRDefault="00A37162" w:rsidP="007B73E8">
            <w:pPr>
              <w:jc w:val="center"/>
              <w:rPr>
                <w:b/>
                <w:i/>
                <w:sz w:val="20"/>
                <w:szCs w:val="20"/>
              </w:rPr>
            </w:pPr>
          </w:p>
          <w:p w:rsidR="007B73E8" w:rsidRPr="00D6660D" w:rsidRDefault="007B73E8" w:rsidP="007B73E8">
            <w:pPr>
              <w:rPr>
                <w:b/>
                <w:u w:val="single"/>
              </w:rPr>
            </w:pPr>
            <w:r w:rsidRPr="00D6660D">
              <w:rPr>
                <w:b/>
                <w:u w:val="single"/>
              </w:rPr>
              <w:t>Aims</w:t>
            </w:r>
          </w:p>
          <w:p w:rsidR="007B73E8" w:rsidRDefault="007B73E8" w:rsidP="007B73E8"/>
          <w:p w:rsidR="00096B95" w:rsidRPr="00AC3785" w:rsidRDefault="00096B95" w:rsidP="00096B95">
            <w:pPr>
              <w:rPr>
                <w:rFonts w:cs="Arial"/>
                <w:b/>
              </w:rPr>
            </w:pPr>
            <w:r w:rsidRPr="00AC3785">
              <w:rPr>
                <w:rFonts w:cs="Arial"/>
                <w:b/>
              </w:rPr>
              <w:t>Challenging Learning Experiences</w:t>
            </w:r>
          </w:p>
          <w:p w:rsidR="00096B95" w:rsidRPr="00AC3785" w:rsidRDefault="00096B95" w:rsidP="00096B95">
            <w:pPr>
              <w:rPr>
                <w:rFonts w:cs="Arial"/>
              </w:rPr>
            </w:pPr>
          </w:p>
          <w:p w:rsidR="00096B95" w:rsidRPr="00AC3785" w:rsidRDefault="00096B95" w:rsidP="00096B95">
            <w:pPr>
              <w:numPr>
                <w:ilvl w:val="0"/>
                <w:numId w:val="30"/>
              </w:numPr>
              <w:rPr>
                <w:rFonts w:cs="Arial"/>
              </w:rPr>
            </w:pPr>
            <w:r w:rsidRPr="00AC3785">
              <w:rPr>
                <w:rFonts w:cs="Arial"/>
              </w:rPr>
              <w:t>To engage children and young people in the highest quality and challenging learning experiences</w:t>
            </w:r>
          </w:p>
          <w:p w:rsidR="00096B95" w:rsidRPr="00AC3785" w:rsidRDefault="00096B95" w:rsidP="00096B95">
            <w:pPr>
              <w:rPr>
                <w:rFonts w:cs="Arial"/>
              </w:rPr>
            </w:pPr>
          </w:p>
          <w:p w:rsidR="00096B95" w:rsidRPr="00AC3785" w:rsidRDefault="00096B95" w:rsidP="00096B95">
            <w:pPr>
              <w:ind w:left="720"/>
              <w:rPr>
                <w:rFonts w:cs="Arial"/>
                <w:b/>
              </w:rPr>
            </w:pPr>
            <w:r w:rsidRPr="00AC3785">
              <w:rPr>
                <w:rFonts w:cs="Arial"/>
                <w:b/>
              </w:rPr>
              <w:t>A Caring Environment (Everyone Valued)</w:t>
            </w:r>
          </w:p>
          <w:p w:rsidR="00096B95" w:rsidRPr="00AC3785" w:rsidRDefault="00096B95" w:rsidP="00096B95">
            <w:pPr>
              <w:ind w:left="720"/>
              <w:rPr>
                <w:rFonts w:cs="Arial"/>
                <w:b/>
              </w:rPr>
            </w:pPr>
          </w:p>
          <w:p w:rsidR="00096B95" w:rsidRPr="00AC3785" w:rsidRDefault="00096B95" w:rsidP="00096B95">
            <w:pPr>
              <w:numPr>
                <w:ilvl w:val="0"/>
                <w:numId w:val="30"/>
              </w:numPr>
              <w:rPr>
                <w:rFonts w:cs="Arial"/>
              </w:rPr>
            </w:pPr>
            <w:r w:rsidRPr="00AC3785">
              <w:rPr>
                <w:rFonts w:cs="Arial"/>
              </w:rPr>
              <w:t>To value and empower our staff, children and young people to promote well-being and respect</w:t>
            </w:r>
          </w:p>
          <w:p w:rsidR="00096B95" w:rsidRPr="00AC3785" w:rsidRDefault="00096B95" w:rsidP="00096B95">
            <w:pPr>
              <w:rPr>
                <w:rFonts w:cs="Arial"/>
              </w:rPr>
            </w:pPr>
          </w:p>
          <w:p w:rsidR="00096B95" w:rsidRPr="00AC3785" w:rsidRDefault="00096B95" w:rsidP="00096B95">
            <w:pPr>
              <w:ind w:left="720"/>
              <w:rPr>
                <w:rFonts w:cs="Arial"/>
                <w:b/>
              </w:rPr>
            </w:pPr>
            <w:r w:rsidRPr="00AC3785">
              <w:rPr>
                <w:rFonts w:cs="Arial"/>
                <w:b/>
              </w:rPr>
              <w:lastRenderedPageBreak/>
              <w:t>An Ethos of Achievement</w:t>
            </w:r>
          </w:p>
          <w:p w:rsidR="00096B95" w:rsidRPr="00AC3785" w:rsidRDefault="00096B95" w:rsidP="00096B95">
            <w:pPr>
              <w:rPr>
                <w:rFonts w:cs="Arial"/>
              </w:rPr>
            </w:pPr>
          </w:p>
          <w:p w:rsidR="00096B95" w:rsidRPr="00AC3785" w:rsidRDefault="00096B95" w:rsidP="00096B95">
            <w:pPr>
              <w:numPr>
                <w:ilvl w:val="0"/>
                <w:numId w:val="30"/>
              </w:numPr>
              <w:rPr>
                <w:rFonts w:cs="Arial"/>
              </w:rPr>
            </w:pPr>
            <w:r w:rsidRPr="00AC3785">
              <w:rPr>
                <w:rFonts w:cs="Arial"/>
              </w:rPr>
              <w:t xml:space="preserve">To develop a culture of ambition and achievement which focuses on quality experiences and maximises success for all learners </w:t>
            </w:r>
          </w:p>
          <w:p w:rsidR="00096B95" w:rsidRPr="00AC3785" w:rsidRDefault="00096B95" w:rsidP="00096B95">
            <w:pPr>
              <w:rPr>
                <w:rFonts w:cs="Arial"/>
              </w:rPr>
            </w:pPr>
          </w:p>
          <w:p w:rsidR="00096B95" w:rsidRPr="00AC3785" w:rsidRDefault="00096B95" w:rsidP="00096B95">
            <w:pPr>
              <w:ind w:left="720"/>
              <w:rPr>
                <w:rFonts w:cs="Arial"/>
                <w:b/>
              </w:rPr>
            </w:pPr>
            <w:r w:rsidRPr="00AC3785">
              <w:rPr>
                <w:rFonts w:cs="Arial"/>
                <w:b/>
              </w:rPr>
              <w:t>A Shared Vision</w:t>
            </w:r>
          </w:p>
          <w:p w:rsidR="00096B95" w:rsidRPr="00AC3785" w:rsidRDefault="00096B95" w:rsidP="00096B95">
            <w:pPr>
              <w:rPr>
                <w:rFonts w:cs="Arial"/>
              </w:rPr>
            </w:pPr>
          </w:p>
          <w:p w:rsidR="00096B95" w:rsidRPr="00AC3785" w:rsidRDefault="00096B95" w:rsidP="00096B95">
            <w:pPr>
              <w:numPr>
                <w:ilvl w:val="0"/>
                <w:numId w:val="30"/>
              </w:numPr>
              <w:rPr>
                <w:rFonts w:cs="Arial"/>
              </w:rPr>
            </w:pPr>
            <w:r w:rsidRPr="00AC3785">
              <w:rPr>
                <w:rFonts w:cs="Arial"/>
              </w:rPr>
              <w:t>To develop a shared vision for all by promoting fairness, justice and equality of opportunity, involving the whole school community in the life of the school</w:t>
            </w:r>
          </w:p>
          <w:p w:rsidR="00096B95" w:rsidRPr="00AC3785" w:rsidRDefault="00096B95" w:rsidP="00096B95">
            <w:pPr>
              <w:rPr>
                <w:rFonts w:cs="Arial"/>
              </w:rPr>
            </w:pPr>
          </w:p>
          <w:p w:rsidR="00096B95" w:rsidRPr="00AC3785" w:rsidRDefault="00096B95" w:rsidP="00096B95">
            <w:pPr>
              <w:rPr>
                <w:rFonts w:cs="Arial"/>
              </w:rPr>
            </w:pPr>
          </w:p>
          <w:p w:rsidR="00096B95" w:rsidRPr="00AC3785" w:rsidRDefault="00096B95" w:rsidP="00096B95">
            <w:pPr>
              <w:rPr>
                <w:rFonts w:cs="Arial"/>
                <w:b/>
              </w:rPr>
            </w:pPr>
            <w:r w:rsidRPr="00AC3785">
              <w:rPr>
                <w:rFonts w:cs="Arial"/>
              </w:rPr>
              <w:t xml:space="preserve">            </w:t>
            </w:r>
            <w:r w:rsidRPr="00AC3785">
              <w:rPr>
                <w:rFonts w:cs="Arial"/>
                <w:b/>
              </w:rPr>
              <w:t>Partnerships</w:t>
            </w:r>
          </w:p>
          <w:p w:rsidR="00096B95" w:rsidRPr="00AC3785" w:rsidRDefault="00096B95" w:rsidP="00096B95">
            <w:pPr>
              <w:rPr>
                <w:rFonts w:cs="Arial"/>
              </w:rPr>
            </w:pPr>
            <w:r w:rsidRPr="00AC3785">
              <w:rPr>
                <w:rFonts w:cs="Arial"/>
              </w:rPr>
              <w:t xml:space="preserve">         </w:t>
            </w:r>
          </w:p>
          <w:p w:rsidR="00096B95" w:rsidRPr="00AC3785" w:rsidRDefault="00096B95" w:rsidP="00096B95">
            <w:pPr>
              <w:numPr>
                <w:ilvl w:val="0"/>
                <w:numId w:val="30"/>
              </w:numPr>
              <w:rPr>
                <w:rFonts w:cs="Arial"/>
              </w:rPr>
            </w:pPr>
            <w:r w:rsidRPr="00AC3785">
              <w:rPr>
                <w:rFonts w:cs="Arial"/>
              </w:rPr>
              <w:t xml:space="preserve">To work in partnership with parents, the community of Echt and other agencies in order to meet the needs of every child in </w:t>
            </w:r>
            <w:smartTag w:uri="urn:schemas-microsoft-com:office:smarttags" w:element="place">
              <w:smartTag w:uri="urn:schemas-microsoft-com:office:smarttags" w:element="PlaceName">
                <w:r w:rsidRPr="00AC3785">
                  <w:rPr>
                    <w:rFonts w:cs="Arial"/>
                  </w:rPr>
                  <w:t>Echt</w:t>
                </w:r>
              </w:smartTag>
              <w:r w:rsidRPr="00AC3785">
                <w:rPr>
                  <w:rFonts w:cs="Arial"/>
                </w:rPr>
                <w:t xml:space="preserve"> </w:t>
              </w:r>
              <w:smartTag w:uri="urn:schemas-microsoft-com:office:smarttags" w:element="PlaceType">
                <w:r w:rsidRPr="00AC3785">
                  <w:rPr>
                    <w:rFonts w:cs="Arial"/>
                  </w:rPr>
                  <w:t>School</w:t>
                </w:r>
              </w:smartTag>
            </w:smartTag>
          </w:p>
          <w:p w:rsidR="00096B95" w:rsidRPr="00AC3785" w:rsidRDefault="00096B95" w:rsidP="00096B95">
            <w:pPr>
              <w:rPr>
                <w:rFonts w:cs="Arial"/>
              </w:rPr>
            </w:pPr>
          </w:p>
          <w:p w:rsidR="00096B95" w:rsidRPr="00AC3785" w:rsidRDefault="00096B95" w:rsidP="00096B95">
            <w:pPr>
              <w:rPr>
                <w:rFonts w:cs="Arial"/>
                <w:b/>
              </w:rPr>
            </w:pPr>
            <w:r w:rsidRPr="00AC3785">
              <w:rPr>
                <w:rFonts w:cs="Arial"/>
              </w:rPr>
              <w:t xml:space="preserve">           </w:t>
            </w:r>
            <w:r w:rsidRPr="00AC3785">
              <w:rPr>
                <w:rFonts w:cs="Arial"/>
                <w:b/>
              </w:rPr>
              <w:t xml:space="preserve"> Leadership</w:t>
            </w:r>
          </w:p>
          <w:p w:rsidR="00096B95" w:rsidRPr="00AC3785" w:rsidRDefault="00096B95" w:rsidP="00096B95">
            <w:pPr>
              <w:rPr>
                <w:rFonts w:cs="Arial"/>
              </w:rPr>
            </w:pPr>
          </w:p>
          <w:p w:rsidR="00096B95" w:rsidRPr="00AC3785" w:rsidRDefault="00096B95" w:rsidP="00096B95">
            <w:pPr>
              <w:numPr>
                <w:ilvl w:val="0"/>
                <w:numId w:val="30"/>
              </w:numPr>
              <w:rPr>
                <w:rFonts w:cs="Arial"/>
              </w:rPr>
            </w:pPr>
            <w:r w:rsidRPr="00AC3785">
              <w:rPr>
                <w:rFonts w:cs="Arial"/>
              </w:rPr>
              <w:t xml:space="preserve">To encourage a whole </w:t>
            </w:r>
            <w:r>
              <w:rPr>
                <w:rFonts w:cs="Arial"/>
              </w:rPr>
              <w:t>school approach to leadership. r</w:t>
            </w:r>
            <w:r w:rsidRPr="00AC3785">
              <w:rPr>
                <w:rFonts w:cs="Arial"/>
              </w:rPr>
              <w:t>esponsibility and decision making</w:t>
            </w:r>
          </w:p>
          <w:p w:rsidR="00096B95" w:rsidRPr="00AC3785" w:rsidRDefault="00096B95" w:rsidP="00096B95">
            <w:pPr>
              <w:rPr>
                <w:rFonts w:cs="Arial"/>
              </w:rPr>
            </w:pPr>
          </w:p>
          <w:p w:rsidR="00096B95" w:rsidRPr="00AC3785" w:rsidRDefault="00096B95" w:rsidP="00096B95">
            <w:pPr>
              <w:ind w:left="720"/>
              <w:rPr>
                <w:rFonts w:cs="Arial"/>
                <w:b/>
              </w:rPr>
            </w:pPr>
            <w:r w:rsidRPr="00AC3785">
              <w:rPr>
                <w:rFonts w:cs="Arial"/>
                <w:b/>
              </w:rPr>
              <w:t>Outdoor Environment</w:t>
            </w:r>
          </w:p>
          <w:p w:rsidR="00096B95" w:rsidRPr="00AC3785" w:rsidRDefault="00096B95" w:rsidP="00096B95">
            <w:pPr>
              <w:rPr>
                <w:rFonts w:cs="Arial"/>
              </w:rPr>
            </w:pPr>
          </w:p>
          <w:p w:rsidR="00096B95" w:rsidRDefault="00096B95" w:rsidP="00096B95">
            <w:pPr>
              <w:numPr>
                <w:ilvl w:val="0"/>
                <w:numId w:val="30"/>
              </w:numPr>
              <w:rPr>
                <w:rFonts w:cs="Arial"/>
              </w:rPr>
            </w:pPr>
            <w:r w:rsidRPr="00AC3785">
              <w:rPr>
                <w:rFonts w:cs="Arial"/>
              </w:rPr>
              <w:t>To promote the outdoor environment as a space for learning and encourage everyone to explore, appreciate and respect their world</w:t>
            </w:r>
          </w:p>
          <w:p w:rsidR="00096B95" w:rsidRDefault="00096B95" w:rsidP="007B73E8"/>
          <w:p w:rsidR="00A37162" w:rsidRDefault="00A37162" w:rsidP="007B73E8"/>
          <w:p w:rsidR="00A37162" w:rsidRDefault="00A37162" w:rsidP="007B73E8"/>
          <w:p w:rsidR="007B73E8" w:rsidRPr="00D6660D" w:rsidRDefault="007B73E8" w:rsidP="007B73E8">
            <w:pPr>
              <w:rPr>
                <w:b/>
                <w:u w:val="single"/>
              </w:rPr>
            </w:pPr>
            <w:r w:rsidRPr="00D6660D">
              <w:rPr>
                <w:b/>
                <w:u w:val="single"/>
              </w:rPr>
              <w:t>Values</w:t>
            </w:r>
          </w:p>
          <w:p w:rsidR="002C56E7" w:rsidRDefault="002C56E7" w:rsidP="002C56E7">
            <w:pPr>
              <w:pStyle w:val="BodyText3"/>
              <w:rPr>
                <w:b w:val="0"/>
                <w:bCs w:val="0"/>
                <w:i w:val="0"/>
                <w:iCs w:val="0"/>
              </w:rPr>
            </w:pPr>
          </w:p>
          <w:p w:rsidR="00096B95" w:rsidRDefault="00096B95" w:rsidP="00096B95">
            <w:pPr>
              <w:autoSpaceDE w:val="0"/>
              <w:autoSpaceDN w:val="0"/>
              <w:adjustRightInd w:val="0"/>
              <w:rPr>
                <w:rFonts w:cs="Arial"/>
                <w:lang w:eastAsia="en-GB"/>
              </w:rPr>
            </w:pPr>
            <w:r w:rsidRPr="0021129E">
              <w:rPr>
                <w:rFonts w:cs="Arial"/>
                <w:lang w:eastAsia="en-GB"/>
              </w:rPr>
              <w:t xml:space="preserve">At </w:t>
            </w:r>
            <w:smartTag w:uri="urn:schemas-microsoft-com:office:smarttags" w:element="place">
              <w:smartTag w:uri="urn:schemas-microsoft-com:office:smarttags" w:element="PlaceName">
                <w:r w:rsidRPr="0021129E">
                  <w:rPr>
                    <w:rFonts w:cs="Arial"/>
                    <w:lang w:eastAsia="en-GB"/>
                  </w:rPr>
                  <w:t>Echt</w:t>
                </w:r>
              </w:smartTag>
              <w:r w:rsidRPr="0021129E">
                <w:rPr>
                  <w:rFonts w:cs="Arial"/>
                  <w:lang w:eastAsia="en-GB"/>
                </w:rPr>
                <w:t xml:space="preserve"> </w:t>
              </w:r>
              <w:smartTag w:uri="urn:schemas-microsoft-com:office:smarttags" w:element="PlaceType">
                <w:r w:rsidRPr="0021129E">
                  <w:rPr>
                    <w:rFonts w:cs="Arial"/>
                    <w:lang w:eastAsia="en-GB"/>
                  </w:rPr>
                  <w:t>School</w:t>
                </w:r>
              </w:smartTag>
            </w:smartTag>
            <w:r w:rsidRPr="0021129E">
              <w:rPr>
                <w:rFonts w:cs="Arial"/>
                <w:lang w:eastAsia="en-GB"/>
              </w:rPr>
              <w:t xml:space="preserve"> we value: </w:t>
            </w:r>
          </w:p>
          <w:p w:rsidR="00096B95" w:rsidRPr="0021129E" w:rsidRDefault="00096B95" w:rsidP="00096B95">
            <w:pPr>
              <w:autoSpaceDE w:val="0"/>
              <w:autoSpaceDN w:val="0"/>
              <w:adjustRightInd w:val="0"/>
              <w:rPr>
                <w:rFonts w:cs="Arial"/>
                <w:lang w:eastAsia="en-GB"/>
              </w:rPr>
            </w:pPr>
            <w:r w:rsidRPr="0021129E">
              <w:rPr>
                <w:rFonts w:cs="Arial"/>
                <w:lang w:eastAsia="en-GB"/>
              </w:rPr>
              <w:t xml:space="preserve">                                          </w:t>
            </w:r>
          </w:p>
          <w:p w:rsidR="00096B95" w:rsidRPr="0021129E" w:rsidRDefault="00096B95" w:rsidP="00096B95">
            <w:pPr>
              <w:numPr>
                <w:ilvl w:val="0"/>
                <w:numId w:val="29"/>
              </w:numPr>
              <w:rPr>
                <w:rFonts w:cs="Arial"/>
              </w:rPr>
            </w:pPr>
            <w:r w:rsidRPr="0021129E">
              <w:rPr>
                <w:rFonts w:cs="Arial"/>
              </w:rPr>
              <w:t xml:space="preserve">Fairness </w:t>
            </w:r>
          </w:p>
          <w:p w:rsidR="00096B95" w:rsidRPr="0021129E" w:rsidRDefault="00096B95" w:rsidP="00096B95">
            <w:pPr>
              <w:numPr>
                <w:ilvl w:val="0"/>
                <w:numId w:val="29"/>
              </w:numPr>
              <w:rPr>
                <w:rFonts w:cs="Arial"/>
              </w:rPr>
            </w:pPr>
            <w:r w:rsidRPr="0021129E">
              <w:rPr>
                <w:rFonts w:cs="Arial"/>
              </w:rPr>
              <w:t>Respect</w:t>
            </w:r>
          </w:p>
          <w:p w:rsidR="00096B95" w:rsidRPr="0021129E" w:rsidRDefault="00096B95" w:rsidP="00096B95">
            <w:pPr>
              <w:numPr>
                <w:ilvl w:val="0"/>
                <w:numId w:val="29"/>
              </w:numPr>
              <w:rPr>
                <w:rFonts w:cs="Arial"/>
              </w:rPr>
            </w:pPr>
            <w:r>
              <w:rPr>
                <w:rFonts w:cs="Arial"/>
              </w:rPr>
              <w:t>Inspiration</w:t>
            </w:r>
          </w:p>
          <w:p w:rsidR="00096B95" w:rsidRPr="0021129E" w:rsidRDefault="00096B95" w:rsidP="00096B95">
            <w:pPr>
              <w:numPr>
                <w:ilvl w:val="0"/>
                <w:numId w:val="29"/>
              </w:numPr>
              <w:rPr>
                <w:rFonts w:cs="Arial"/>
              </w:rPr>
            </w:pPr>
            <w:r w:rsidRPr="0021129E">
              <w:rPr>
                <w:rFonts w:cs="Arial"/>
              </w:rPr>
              <w:t>Kindness</w:t>
            </w:r>
          </w:p>
          <w:p w:rsidR="00096B95" w:rsidRPr="0021129E" w:rsidRDefault="00096B95" w:rsidP="00096B95">
            <w:pPr>
              <w:numPr>
                <w:ilvl w:val="0"/>
                <w:numId w:val="29"/>
              </w:numPr>
              <w:rPr>
                <w:rFonts w:cs="Arial"/>
              </w:rPr>
            </w:pPr>
            <w:r w:rsidRPr="0021129E">
              <w:rPr>
                <w:rFonts w:cs="Arial"/>
              </w:rPr>
              <w:t xml:space="preserve">Creativity </w:t>
            </w:r>
          </w:p>
          <w:p w:rsidR="00096B95" w:rsidRPr="0021129E" w:rsidRDefault="00096B95" w:rsidP="00096B95">
            <w:pPr>
              <w:numPr>
                <w:ilvl w:val="0"/>
                <w:numId w:val="29"/>
              </w:numPr>
              <w:rPr>
                <w:rFonts w:cs="Arial"/>
              </w:rPr>
            </w:pPr>
            <w:r>
              <w:rPr>
                <w:rFonts w:cs="Arial"/>
              </w:rPr>
              <w:t>Innovation</w:t>
            </w:r>
          </w:p>
          <w:p w:rsidR="00096B95" w:rsidRDefault="00096B95" w:rsidP="00096B95">
            <w:pPr>
              <w:numPr>
                <w:ilvl w:val="0"/>
                <w:numId w:val="29"/>
              </w:numPr>
              <w:rPr>
                <w:rFonts w:cs="Arial"/>
              </w:rPr>
            </w:pPr>
            <w:r w:rsidRPr="0021129E">
              <w:rPr>
                <w:rFonts w:cs="Arial"/>
              </w:rPr>
              <w:lastRenderedPageBreak/>
              <w:t>Responsibility</w:t>
            </w:r>
          </w:p>
          <w:p w:rsidR="00096B95" w:rsidRDefault="00096B95" w:rsidP="00096B95">
            <w:pPr>
              <w:numPr>
                <w:ilvl w:val="0"/>
                <w:numId w:val="29"/>
              </w:numPr>
              <w:rPr>
                <w:rFonts w:cs="Arial"/>
              </w:rPr>
            </w:pPr>
            <w:r>
              <w:rPr>
                <w:rFonts w:cs="Arial"/>
              </w:rPr>
              <w:t>Positive Ethos</w:t>
            </w:r>
          </w:p>
          <w:p w:rsidR="00096B95" w:rsidRDefault="00096B95" w:rsidP="00096B95">
            <w:pPr>
              <w:numPr>
                <w:ilvl w:val="0"/>
                <w:numId w:val="29"/>
              </w:numPr>
              <w:rPr>
                <w:rFonts w:cs="Arial"/>
              </w:rPr>
            </w:pPr>
            <w:r>
              <w:rPr>
                <w:rFonts w:cs="Arial"/>
              </w:rPr>
              <w:t>Learning Outdoors</w:t>
            </w:r>
          </w:p>
          <w:p w:rsidR="00096B95" w:rsidRPr="0021129E" w:rsidRDefault="00096B95" w:rsidP="00096B95">
            <w:pPr>
              <w:numPr>
                <w:ilvl w:val="0"/>
                <w:numId w:val="29"/>
              </w:numPr>
              <w:rPr>
                <w:rFonts w:cs="Arial"/>
              </w:rPr>
            </w:pPr>
            <w:r>
              <w:rPr>
                <w:rFonts w:cs="Arial"/>
              </w:rPr>
              <w:t>Active Learning</w:t>
            </w:r>
          </w:p>
          <w:p w:rsidR="00A37162" w:rsidRPr="009434FA" w:rsidRDefault="00A37162" w:rsidP="002C56E7">
            <w:pPr>
              <w:pStyle w:val="BodyText3"/>
              <w:rPr>
                <w:b w:val="0"/>
                <w:bCs w:val="0"/>
                <w:i w:val="0"/>
                <w:iCs w:val="0"/>
              </w:rPr>
            </w:pPr>
          </w:p>
          <w:p w:rsidR="002C56E7" w:rsidRPr="009434FA" w:rsidRDefault="002C56E7" w:rsidP="002C56E7">
            <w:pPr>
              <w:pStyle w:val="BodyText3"/>
              <w:rPr>
                <w:b w:val="0"/>
                <w:bCs w:val="0"/>
                <w:i w:val="0"/>
                <w:iCs w:val="0"/>
              </w:rPr>
            </w:pPr>
          </w:p>
          <w:p w:rsidR="00811A44" w:rsidRDefault="00811A44" w:rsidP="002C56E7">
            <w:pPr>
              <w:pStyle w:val="BodyText3"/>
              <w:rPr>
                <w:b w:val="0"/>
                <w:bCs w:val="0"/>
                <w:i w:val="0"/>
                <w:iCs w:val="0"/>
              </w:rPr>
            </w:pPr>
            <w:r>
              <w:rPr>
                <w:b w:val="0"/>
                <w:bCs w:val="0"/>
                <w:i w:val="0"/>
                <w:iCs w:val="0"/>
              </w:rPr>
              <w:t>Echt School Curriculum Rationale</w:t>
            </w:r>
          </w:p>
          <w:p w:rsidR="00811A44" w:rsidRDefault="00811A44" w:rsidP="002C56E7">
            <w:pPr>
              <w:pStyle w:val="BodyText3"/>
              <w:rPr>
                <w:b w:val="0"/>
                <w:bCs w:val="0"/>
                <w:i w:val="0"/>
                <w:iCs w:val="0"/>
              </w:rPr>
            </w:pPr>
          </w:p>
          <w:p w:rsidR="0014495A" w:rsidRDefault="00C5515A" w:rsidP="002C56E7">
            <w:pPr>
              <w:pStyle w:val="BodyText3"/>
              <w:rPr>
                <w:b w:val="0"/>
                <w:bCs w:val="0"/>
                <w:i w:val="0"/>
                <w:iCs w:val="0"/>
              </w:rPr>
            </w:pPr>
            <w:hyperlink r:id="rId16" w:history="1">
              <w:r w:rsidR="00811A44" w:rsidRPr="004318A8">
                <w:rPr>
                  <w:rStyle w:val="Hyperlink"/>
                  <w:b w:val="0"/>
                  <w:bCs w:val="0"/>
                  <w:i w:val="0"/>
                  <w:iCs w:val="0"/>
                </w:rPr>
                <w:t>https://www.youtube.com/watch?v=UlCW3bsB1Vw</w:t>
              </w:r>
            </w:hyperlink>
          </w:p>
          <w:p w:rsidR="00811A44" w:rsidRDefault="00811A44" w:rsidP="002C56E7">
            <w:pPr>
              <w:pStyle w:val="BodyText3"/>
              <w:rPr>
                <w:b w:val="0"/>
                <w:bCs w:val="0"/>
                <w:i w:val="0"/>
                <w:iCs w:val="0"/>
              </w:rPr>
            </w:pPr>
          </w:p>
          <w:p w:rsidR="00811A44" w:rsidRDefault="00811A44" w:rsidP="002C56E7">
            <w:pPr>
              <w:pStyle w:val="BodyText3"/>
              <w:rPr>
                <w:b w:val="0"/>
                <w:bCs w:val="0"/>
                <w:i w:val="0"/>
                <w:iCs w:val="0"/>
              </w:rPr>
            </w:pPr>
          </w:p>
          <w:p w:rsidR="00811A44" w:rsidRDefault="00811A44" w:rsidP="002C56E7">
            <w:pPr>
              <w:pStyle w:val="BodyText3"/>
              <w:rPr>
                <w:b w:val="0"/>
                <w:bCs w:val="0"/>
                <w:i w:val="0"/>
                <w:iCs w:val="0"/>
              </w:rPr>
            </w:pPr>
          </w:p>
          <w:p w:rsidR="00811A44" w:rsidRDefault="00811A44" w:rsidP="002C56E7">
            <w:pPr>
              <w:pStyle w:val="BodyText3"/>
              <w:rPr>
                <w:b w:val="0"/>
                <w:bCs w:val="0"/>
                <w:i w:val="0"/>
                <w:iCs w:val="0"/>
              </w:rPr>
            </w:pPr>
          </w:p>
          <w:p w:rsidR="00811A44" w:rsidRPr="009434FA" w:rsidRDefault="00811A44" w:rsidP="002C56E7">
            <w:pPr>
              <w:pStyle w:val="BodyText3"/>
              <w:rPr>
                <w:b w:val="0"/>
                <w:bCs w:val="0"/>
                <w:i w:val="0"/>
                <w:iCs w:val="0"/>
              </w:rPr>
            </w:pPr>
          </w:p>
          <w:p w:rsidR="0014495A" w:rsidRPr="009434FA" w:rsidRDefault="0014495A"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Pr="001C74B2" w:rsidRDefault="00B634C3" w:rsidP="009434FA">
            <w:pPr>
              <w:pStyle w:val="BodyText3"/>
              <w:rPr>
                <w:i w:val="0"/>
              </w:rPr>
            </w:pPr>
            <w:r w:rsidRPr="001C74B2">
              <w:rPr>
                <w:i w:val="0"/>
              </w:rPr>
              <w:t xml:space="preserve">Overview:  </w:t>
            </w:r>
          </w:p>
          <w:p w:rsidR="00B634C3" w:rsidRDefault="00E72BF1" w:rsidP="009434FA">
            <w:pPr>
              <w:pStyle w:val="BodyText3"/>
              <w:rPr>
                <w:b w:val="0"/>
                <w:i w:val="0"/>
              </w:rPr>
            </w:pPr>
            <w:r>
              <w:rPr>
                <w:b w:val="0"/>
                <w:i w:val="0"/>
              </w:rPr>
              <w:t>(</w:t>
            </w:r>
            <w:r w:rsidR="00B634C3">
              <w:rPr>
                <w:b w:val="0"/>
                <w:i w:val="0"/>
              </w:rPr>
              <w:t>narrative across this theme and various QI’s)</w:t>
            </w:r>
          </w:p>
          <w:p w:rsidR="00B634C3" w:rsidRDefault="00B634C3" w:rsidP="009434FA">
            <w:pPr>
              <w:pStyle w:val="BodyText3"/>
              <w:rPr>
                <w:b w:val="0"/>
                <w:i w:val="0"/>
              </w:rPr>
            </w:pPr>
          </w:p>
          <w:p w:rsidR="0032127F" w:rsidRDefault="0032127F" w:rsidP="0032127F">
            <w:pPr>
              <w:pStyle w:val="BodyText3"/>
              <w:rPr>
                <w:b w:val="0"/>
                <w:i w:val="0"/>
              </w:rPr>
            </w:pPr>
            <w:r>
              <w:rPr>
                <w:b w:val="0"/>
                <w:i w:val="0"/>
              </w:rPr>
              <w:t>Staff work effectively as a team, there is a strong ethos of sharing practice and peer support.  Staff, pupils, parents and partners are involved in improving the life and work of the school.  There is a strong focus of improving learning within the staff.  All staff have consistently high expectations of all learners.  The updated vision of the school is ambitious and focuses on improvements in outcomes for all.  All staff are actively involved in national guidelines for continuous improvement.  The culture and ethos of our school is positive and focussed on the needs of all staff, partners and learners.  Continual review and reflection of the use of resources, including digital technologies, supports effective and engaging learning.</w:t>
            </w:r>
          </w:p>
          <w:p w:rsidR="00A37162" w:rsidRDefault="00A37162" w:rsidP="009434FA">
            <w:pPr>
              <w:pStyle w:val="BodyText3"/>
              <w:rPr>
                <w:b w:val="0"/>
                <w:i w:val="0"/>
              </w:rPr>
            </w:pPr>
          </w:p>
          <w:p w:rsidR="00A37162" w:rsidRDefault="00A37162" w:rsidP="009434FA">
            <w:pPr>
              <w:pStyle w:val="BodyText3"/>
              <w:rPr>
                <w:b w:val="0"/>
                <w:i w:val="0"/>
              </w:rPr>
            </w:pPr>
          </w:p>
          <w:p w:rsidR="00A37162" w:rsidRDefault="00A37162" w:rsidP="009434FA">
            <w:pPr>
              <w:pStyle w:val="BodyText3"/>
              <w:rPr>
                <w:b w:val="0"/>
                <w:i w:val="0"/>
              </w:rPr>
            </w:pPr>
          </w:p>
          <w:p w:rsidR="00977BA5" w:rsidRPr="001C74B2" w:rsidRDefault="00977BA5" w:rsidP="00977BA5">
            <w:pPr>
              <w:pStyle w:val="BodyText3"/>
              <w:rPr>
                <w:i w:val="0"/>
              </w:rPr>
            </w:pPr>
            <w:r w:rsidRPr="001C74B2">
              <w:rPr>
                <w:i w:val="0"/>
              </w:rPr>
              <w:t>Key strengths:</w:t>
            </w:r>
          </w:p>
          <w:p w:rsidR="00977BA5" w:rsidRDefault="00977BA5" w:rsidP="00977BA5">
            <w:pPr>
              <w:pStyle w:val="BodyText3"/>
              <w:numPr>
                <w:ilvl w:val="0"/>
                <w:numId w:val="18"/>
              </w:numPr>
              <w:spacing w:line="480" w:lineRule="auto"/>
              <w:ind w:left="714" w:hanging="357"/>
              <w:rPr>
                <w:b w:val="0"/>
                <w:i w:val="0"/>
              </w:rPr>
            </w:pPr>
            <w:r>
              <w:rPr>
                <w:b w:val="0"/>
                <w:i w:val="0"/>
              </w:rPr>
              <w:t xml:space="preserve">  Reviewed approaches to literacy across the school</w:t>
            </w:r>
          </w:p>
          <w:p w:rsidR="00977BA5" w:rsidRDefault="00977BA5" w:rsidP="00977BA5">
            <w:pPr>
              <w:pStyle w:val="BodyText3"/>
              <w:numPr>
                <w:ilvl w:val="0"/>
                <w:numId w:val="18"/>
              </w:numPr>
              <w:spacing w:line="480" w:lineRule="auto"/>
              <w:ind w:left="714" w:hanging="357"/>
              <w:rPr>
                <w:b w:val="0"/>
                <w:i w:val="0"/>
              </w:rPr>
            </w:pPr>
            <w:r>
              <w:rPr>
                <w:b w:val="0"/>
                <w:i w:val="0"/>
              </w:rPr>
              <w:t xml:space="preserve">  Collaboration with other schools in Aberdeenshire through Emergent Literacy Parallel Project</w:t>
            </w:r>
          </w:p>
          <w:p w:rsidR="00977BA5" w:rsidRDefault="00977BA5" w:rsidP="00977BA5">
            <w:pPr>
              <w:pStyle w:val="BodyText3"/>
              <w:numPr>
                <w:ilvl w:val="0"/>
                <w:numId w:val="18"/>
              </w:numPr>
              <w:spacing w:line="480" w:lineRule="auto"/>
              <w:ind w:left="714" w:hanging="357"/>
              <w:rPr>
                <w:b w:val="0"/>
                <w:i w:val="0"/>
              </w:rPr>
            </w:pPr>
            <w:r>
              <w:rPr>
                <w:b w:val="0"/>
                <w:i w:val="0"/>
              </w:rPr>
              <w:t xml:space="preserve">   Increased staff engagement in Professional Enquiry (Literacy)</w:t>
            </w:r>
          </w:p>
          <w:p w:rsidR="00977BA5" w:rsidRPr="00B77A7F" w:rsidRDefault="00977BA5" w:rsidP="00977BA5">
            <w:pPr>
              <w:pStyle w:val="BodyText3"/>
              <w:rPr>
                <w:i w:val="0"/>
              </w:rPr>
            </w:pPr>
            <w:r w:rsidRPr="001C74B2">
              <w:rPr>
                <w:i w:val="0"/>
              </w:rPr>
              <w:t>Identified priorities for improvement:</w:t>
            </w:r>
            <w:r>
              <w:rPr>
                <w:b w:val="0"/>
                <w:i w:val="0"/>
              </w:rPr>
              <w:t xml:space="preserve">  </w:t>
            </w:r>
          </w:p>
          <w:p w:rsidR="00977BA5" w:rsidRPr="001E7DC9" w:rsidRDefault="00977BA5" w:rsidP="00977BA5">
            <w:pPr>
              <w:pStyle w:val="BodyText3"/>
              <w:numPr>
                <w:ilvl w:val="0"/>
                <w:numId w:val="18"/>
              </w:numPr>
              <w:spacing w:line="480" w:lineRule="auto"/>
              <w:rPr>
                <w:b w:val="0"/>
                <w:i w:val="0"/>
              </w:rPr>
            </w:pPr>
            <w:r>
              <w:rPr>
                <w:b w:val="0"/>
                <w:i w:val="0"/>
              </w:rPr>
              <w:t>Review of school aims</w:t>
            </w:r>
          </w:p>
          <w:p w:rsidR="00B77A7F" w:rsidRPr="00DC5796" w:rsidRDefault="00977BA5" w:rsidP="00977BA5">
            <w:pPr>
              <w:pStyle w:val="BodyText3"/>
              <w:numPr>
                <w:ilvl w:val="0"/>
                <w:numId w:val="18"/>
              </w:numPr>
              <w:spacing w:line="480" w:lineRule="auto"/>
              <w:rPr>
                <w:b w:val="0"/>
                <w:i w:val="0"/>
              </w:rPr>
            </w:pPr>
            <w:r>
              <w:rPr>
                <w:b w:val="0"/>
                <w:i w:val="0"/>
              </w:rPr>
              <w:t>Make vision, values and aims visible around school building</w:t>
            </w:r>
            <w:r w:rsidR="00D52967">
              <w:rPr>
                <w:b w:val="0"/>
                <w:i w:val="0"/>
              </w:rPr>
              <w:t xml:space="preserve"> </w:t>
            </w: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FF5029" w:rsidRPr="00F067FA" w:rsidRDefault="0080289F" w:rsidP="00FA5936">
            <w:pPr>
              <w:pStyle w:val="BodyText3"/>
              <w:rPr>
                <w:b w:val="0"/>
                <w:i w:val="0"/>
              </w:rPr>
            </w:pPr>
            <w:r>
              <w:rPr>
                <w:b w:val="0"/>
                <w:i w:val="0"/>
              </w:rPr>
              <w:t>Involve children, parents and staff in reviewing the aims of the school – Terms 1 and 2</w:t>
            </w:r>
          </w:p>
        </w:tc>
        <w:tc>
          <w:tcPr>
            <w:tcW w:w="5387" w:type="dxa"/>
            <w:shd w:val="clear" w:color="auto" w:fill="auto"/>
          </w:tcPr>
          <w:p w:rsidR="001E7DC9" w:rsidRPr="00F067FA" w:rsidRDefault="0080289F" w:rsidP="0080289F">
            <w:pPr>
              <w:pStyle w:val="BodyText3"/>
              <w:rPr>
                <w:b w:val="0"/>
                <w:i w:val="0"/>
              </w:rPr>
            </w:pPr>
            <w:r>
              <w:rPr>
                <w:b w:val="0"/>
                <w:i w:val="0"/>
              </w:rPr>
              <w:t xml:space="preserve">Children, parents and staff will be more aware of the aims of the school. </w:t>
            </w:r>
          </w:p>
        </w:tc>
        <w:tc>
          <w:tcPr>
            <w:tcW w:w="5244" w:type="dxa"/>
            <w:shd w:val="clear" w:color="auto" w:fill="auto"/>
          </w:tcPr>
          <w:p w:rsidR="00C501B0" w:rsidRPr="00F067FA" w:rsidRDefault="0080289F" w:rsidP="00FA5936">
            <w:pPr>
              <w:pStyle w:val="BodyText3"/>
              <w:rPr>
                <w:b w:val="0"/>
                <w:i w:val="0"/>
              </w:rPr>
            </w:pPr>
            <w:r>
              <w:rPr>
                <w:b w:val="0"/>
                <w:i w:val="0"/>
              </w:rPr>
              <w:t>Children, staff and parents will be able to talk about the aims of the school in relation to learning.</w:t>
            </w:r>
          </w:p>
        </w:tc>
      </w:tr>
      <w:tr w:rsidR="00436236" w:rsidRPr="00F067FA" w:rsidTr="00DF1AA8">
        <w:trPr>
          <w:trHeight w:val="1436"/>
        </w:trPr>
        <w:tc>
          <w:tcPr>
            <w:tcW w:w="4678" w:type="dxa"/>
            <w:shd w:val="clear" w:color="auto" w:fill="auto"/>
          </w:tcPr>
          <w:p w:rsidR="00436236" w:rsidRPr="00F067FA" w:rsidRDefault="0080289F" w:rsidP="00DF1AA8">
            <w:pPr>
              <w:pStyle w:val="BodyText3"/>
              <w:rPr>
                <w:b w:val="0"/>
                <w:i w:val="0"/>
              </w:rPr>
            </w:pPr>
            <w:r>
              <w:rPr>
                <w:b w:val="0"/>
                <w:i w:val="0"/>
              </w:rPr>
              <w:t>Look into producing posters/banners/plaques to display inside and outside the building with vision, values and aims on them – Term 3</w:t>
            </w:r>
          </w:p>
        </w:tc>
        <w:tc>
          <w:tcPr>
            <w:tcW w:w="5387" w:type="dxa"/>
            <w:shd w:val="clear" w:color="auto" w:fill="auto"/>
          </w:tcPr>
          <w:p w:rsidR="00243E1F" w:rsidRPr="00F067FA" w:rsidRDefault="008E3692" w:rsidP="00FA5936">
            <w:pPr>
              <w:pStyle w:val="BodyText3"/>
              <w:rPr>
                <w:b w:val="0"/>
                <w:i w:val="0"/>
              </w:rPr>
            </w:pPr>
            <w:r>
              <w:rPr>
                <w:b w:val="0"/>
                <w:i w:val="0"/>
              </w:rPr>
              <w:t>Vision, values and aims will be more visible to everyone involved with the school.</w:t>
            </w:r>
          </w:p>
        </w:tc>
        <w:tc>
          <w:tcPr>
            <w:tcW w:w="5244" w:type="dxa"/>
            <w:shd w:val="clear" w:color="auto" w:fill="auto"/>
          </w:tcPr>
          <w:p w:rsidR="009B5FD4" w:rsidRPr="00F067FA" w:rsidRDefault="008E3692" w:rsidP="009B5FD4">
            <w:pPr>
              <w:pStyle w:val="BodyText3"/>
              <w:rPr>
                <w:b w:val="0"/>
                <w:i w:val="0"/>
              </w:rPr>
            </w:pPr>
            <w:r>
              <w:rPr>
                <w:b w:val="0"/>
                <w:i w:val="0"/>
              </w:rPr>
              <w:t>Children, staff, parents and visitors to the school will be able to talk about the aims of the school.</w:t>
            </w:r>
          </w:p>
        </w:tc>
      </w:tr>
      <w:tr w:rsidR="00436236" w:rsidRPr="00F067FA" w:rsidTr="00712F17">
        <w:trPr>
          <w:trHeight w:val="1589"/>
        </w:trPr>
        <w:tc>
          <w:tcPr>
            <w:tcW w:w="4678" w:type="dxa"/>
            <w:shd w:val="clear" w:color="auto" w:fill="auto"/>
          </w:tcPr>
          <w:p w:rsidR="00436236" w:rsidRPr="00F067FA" w:rsidRDefault="00436236" w:rsidP="00DF1AA8">
            <w:pPr>
              <w:pStyle w:val="BodyText3"/>
              <w:spacing w:line="480" w:lineRule="auto"/>
              <w:rPr>
                <w:b w:val="0"/>
                <w:i w:val="0"/>
              </w:rPr>
            </w:pPr>
          </w:p>
        </w:tc>
        <w:tc>
          <w:tcPr>
            <w:tcW w:w="5387" w:type="dxa"/>
            <w:shd w:val="clear" w:color="auto" w:fill="auto"/>
          </w:tcPr>
          <w:p w:rsidR="00243E1F" w:rsidRPr="00F067FA" w:rsidRDefault="00243E1F" w:rsidP="00FA5936">
            <w:pPr>
              <w:pStyle w:val="BodyText3"/>
              <w:rPr>
                <w:b w:val="0"/>
                <w:i w:val="0"/>
              </w:rPr>
            </w:pPr>
          </w:p>
        </w:tc>
        <w:tc>
          <w:tcPr>
            <w:tcW w:w="5244" w:type="dxa"/>
            <w:shd w:val="clear" w:color="auto" w:fill="auto"/>
          </w:tcPr>
          <w:p w:rsidR="00436236" w:rsidRPr="00F067FA" w:rsidRDefault="00436236" w:rsidP="00FA5936">
            <w:pPr>
              <w:pStyle w:val="BodyText3"/>
              <w:rPr>
                <w:b w:val="0"/>
                <w:i w:val="0"/>
              </w:rPr>
            </w:pPr>
          </w:p>
        </w:tc>
      </w:tr>
      <w:tr w:rsidR="00E16C7B" w:rsidRPr="00F067FA" w:rsidTr="00712F17">
        <w:trPr>
          <w:trHeight w:val="1589"/>
        </w:trPr>
        <w:tc>
          <w:tcPr>
            <w:tcW w:w="15309" w:type="dxa"/>
            <w:gridSpan w:val="3"/>
            <w:shd w:val="clear" w:color="auto" w:fill="auto"/>
          </w:tcPr>
          <w:p w:rsidR="00F63B95"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r>
              <w:rPr>
                <w:i w:val="0"/>
              </w:rPr>
              <w:t>Date:</w:t>
            </w:r>
            <w:r w:rsidR="00CE6F25">
              <w:rPr>
                <w:i w:val="0"/>
              </w:rPr>
              <w:t xml:space="preserve"> Dec 2017 Revision of school aims held over to Term 3 when new HT will be in place</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Pr="00F63B95" w:rsidRDefault="00F63B95" w:rsidP="00FA5936">
            <w:pPr>
              <w:pStyle w:val="BodyText3"/>
              <w:rPr>
                <w:i w:val="0"/>
              </w:rPr>
            </w:pPr>
            <w:r>
              <w:rPr>
                <w:i w:val="0"/>
              </w:rPr>
              <w:t>Date:</w:t>
            </w: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AB7FA6">
              <w:rPr>
                <w:b w:val="0"/>
                <w:i w:val="0"/>
              </w:rPr>
              <w:t>Vision, values and aims</w:t>
            </w: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AB7FA6">
              <w:rPr>
                <w:b w:val="0"/>
                <w:i w:val="0"/>
              </w:rPr>
              <w:t>Feedback from children and parents regarding review of vision, values and aims</w:t>
            </w:r>
          </w:p>
          <w:p w:rsidR="008E02E7" w:rsidRDefault="008E02E7" w:rsidP="00FA5936">
            <w:pPr>
              <w:pStyle w:val="BodyText3"/>
              <w:numPr>
                <w:ilvl w:val="0"/>
                <w:numId w:val="18"/>
              </w:numPr>
              <w:spacing w:line="480" w:lineRule="auto"/>
              <w:rPr>
                <w:b w:val="0"/>
                <w:i w:val="0"/>
              </w:rPr>
            </w:pPr>
            <w:r w:rsidRPr="00FA5936">
              <w:rPr>
                <w:b w:val="0"/>
                <w:i w:val="0"/>
              </w:rPr>
              <w:t xml:space="preserve">  </w:t>
            </w:r>
            <w:r w:rsidR="00AB7FA6">
              <w:rPr>
                <w:b w:val="0"/>
                <w:i w:val="0"/>
              </w:rPr>
              <w:t>Continual professional dialogue across all sectors</w:t>
            </w:r>
          </w:p>
          <w:p w:rsidR="00DE6BEA" w:rsidRDefault="00DE6BEA" w:rsidP="00FA5936">
            <w:pPr>
              <w:pStyle w:val="BodyText3"/>
              <w:numPr>
                <w:ilvl w:val="0"/>
                <w:numId w:val="18"/>
              </w:numPr>
              <w:spacing w:line="480" w:lineRule="auto"/>
              <w:rPr>
                <w:b w:val="0"/>
                <w:i w:val="0"/>
              </w:rPr>
            </w:pPr>
            <w:r>
              <w:rPr>
                <w:b w:val="0"/>
                <w:i w:val="0"/>
              </w:rPr>
              <w:t xml:space="preserve">  Evidence from parental consultation</w:t>
            </w:r>
          </w:p>
          <w:p w:rsidR="00DE6BEA" w:rsidRPr="00FA5936" w:rsidRDefault="00DE6BEA" w:rsidP="00FA5936">
            <w:pPr>
              <w:pStyle w:val="BodyText3"/>
              <w:numPr>
                <w:ilvl w:val="0"/>
                <w:numId w:val="18"/>
              </w:numPr>
              <w:spacing w:line="480" w:lineRule="auto"/>
              <w:rPr>
                <w:b w:val="0"/>
                <w:i w:val="0"/>
              </w:rPr>
            </w:pPr>
            <w:r>
              <w:rPr>
                <w:b w:val="0"/>
                <w:i w:val="0"/>
              </w:rPr>
              <w:t xml:space="preserve"> </w:t>
            </w:r>
            <w:r w:rsidR="00AB7FA6">
              <w:rPr>
                <w:b w:val="0"/>
                <w:i w:val="0"/>
              </w:rPr>
              <w:t>Visitors to the school with an interest in our innovative practices</w:t>
            </w:r>
          </w:p>
          <w:p w:rsidR="008E02E7" w:rsidRPr="00FA5936" w:rsidRDefault="008E02E7" w:rsidP="008E02E7">
            <w:pPr>
              <w:pStyle w:val="BodyText3"/>
              <w:rPr>
                <w:b w:val="0"/>
                <w:i w:val="0"/>
              </w:rPr>
            </w:pPr>
          </w:p>
          <w:p w:rsidR="001D10E8" w:rsidRPr="00DD3F45" w:rsidRDefault="008E02E7" w:rsidP="00DD3F45">
            <w:pPr>
              <w:pStyle w:val="BodyText3"/>
              <w:rPr>
                <w:i w:val="0"/>
              </w:rPr>
            </w:pPr>
            <w:r w:rsidRPr="001C74B2">
              <w:rPr>
                <w:i w:val="0"/>
              </w:rPr>
              <w:t>Overall</w:t>
            </w:r>
            <w:r w:rsidR="000B0DB1">
              <w:rPr>
                <w:i w:val="0"/>
              </w:rPr>
              <w:t xml:space="preserve"> evaluation of level of quality</w:t>
            </w:r>
            <w:r w:rsidRPr="001C74B2">
              <w:rPr>
                <w:i w:val="0"/>
              </w:rPr>
              <w:t>:</w:t>
            </w:r>
          </w:p>
          <w:p w:rsidR="001D10E8" w:rsidRPr="00023488" w:rsidRDefault="001D10E8" w:rsidP="001D10E8">
            <w:pPr>
              <w:pStyle w:val="Body"/>
              <w:rPr>
                <w:rFonts w:ascii="Arial" w:hAnsi="Arial" w:cs="Arial"/>
              </w:rPr>
            </w:pPr>
          </w:p>
          <w:p w:rsidR="00E17F99" w:rsidRPr="007C784E" w:rsidRDefault="00E17F99" w:rsidP="00BC1E88">
            <w:pPr>
              <w:pStyle w:val="Body"/>
              <w:rPr>
                <w:rFonts w:ascii="Arial" w:hAnsi="Arial" w:cs="Arial"/>
                <w:sz w:val="24"/>
                <w:szCs w:val="24"/>
              </w:rPr>
            </w:pPr>
            <w:r w:rsidRPr="007C784E">
              <w:rPr>
                <w:rFonts w:ascii="Arial" w:hAnsi="Arial" w:cs="Arial"/>
                <w:sz w:val="24"/>
                <w:szCs w:val="24"/>
              </w:rPr>
              <w:t>The school community have great ownership of the vision and values for the school. We would like them to also have ownership of the aims, which will be achieved by updating them next session. All children and parents were given the opportunity to engage with the process of reviewing the vision and values. This will be extended to them for the aims.</w:t>
            </w:r>
            <w:r w:rsidR="00C07C62" w:rsidRPr="007C784E">
              <w:rPr>
                <w:rFonts w:ascii="Arial" w:hAnsi="Arial" w:cs="Arial"/>
                <w:sz w:val="24"/>
                <w:szCs w:val="24"/>
              </w:rPr>
              <w:t xml:space="preserve"> All staff feel confident in bringing about change in the school, which impacts positively on the children’s learning. This is evaluated regularly and informs planning for future practice. </w:t>
            </w:r>
            <w:r w:rsidR="00D7786A" w:rsidRPr="007C784E">
              <w:rPr>
                <w:rFonts w:ascii="Arial" w:hAnsi="Arial" w:cs="Arial"/>
                <w:sz w:val="24"/>
                <w:szCs w:val="24"/>
              </w:rPr>
              <w:t>Innovation and creative practice are the drivers for continuous improvement, underpinned by continuous self-evaluation and professional dialogue.</w:t>
            </w:r>
            <w:r w:rsidR="002237E0" w:rsidRPr="007C784E">
              <w:rPr>
                <w:rFonts w:ascii="Arial" w:hAnsi="Arial" w:cs="Arial"/>
                <w:sz w:val="24"/>
                <w:szCs w:val="24"/>
              </w:rPr>
              <w:t xml:space="preserve"> We work hard to balance strategic planning for the school with an awareness of needs that arise and current research.</w:t>
            </w:r>
          </w:p>
          <w:p w:rsidR="00E17F99" w:rsidRDefault="00E17F99" w:rsidP="00BC1E88">
            <w:pPr>
              <w:pStyle w:val="Body"/>
              <w:rPr>
                <w:rFonts w:ascii="Arial" w:hAnsi="Arial" w:cs="Arial"/>
              </w:rPr>
            </w:pPr>
          </w:p>
          <w:p w:rsidR="001C74B2" w:rsidRDefault="001C74B2" w:rsidP="008E02E7">
            <w:pPr>
              <w:pStyle w:val="BodyText3"/>
              <w:rPr>
                <w:i w:val="0"/>
              </w:rPr>
            </w:pPr>
          </w:p>
          <w:p w:rsidR="008E02E7" w:rsidRPr="001C74B2" w:rsidRDefault="008E02E7" w:rsidP="008E02E7">
            <w:pPr>
              <w:pStyle w:val="BodyText3"/>
              <w:rPr>
                <w:i w:val="0"/>
              </w:rPr>
            </w:pPr>
            <w:r w:rsidRPr="001C74B2">
              <w:rPr>
                <w:i w:val="0"/>
              </w:rPr>
              <w:t xml:space="preserve">Level of quality for this QI:  </w:t>
            </w:r>
            <w:r w:rsidR="00AB7FA6">
              <w:rPr>
                <w:i w:val="0"/>
              </w:rPr>
              <w:t>5</w:t>
            </w:r>
          </w:p>
          <w:p w:rsidR="00E25BBF" w:rsidRPr="00FA5936" w:rsidRDefault="008E02E7" w:rsidP="005D0B93">
            <w:pPr>
              <w:pStyle w:val="BodyText3"/>
              <w:rPr>
                <w:i w:val="0"/>
                <w:sz w:val="28"/>
                <w:szCs w:val="28"/>
                <w:u w:val="single"/>
              </w:rPr>
            </w:pPr>
            <w:r w:rsidRPr="00FA5936">
              <w:rPr>
                <w:b w:val="0"/>
                <w:i w:val="0"/>
              </w:rPr>
              <w:t>( HGIOS?4 1-6 scale)</w:t>
            </w:r>
          </w:p>
        </w:tc>
      </w:tr>
    </w:tbl>
    <w:p w:rsidR="00A83356" w:rsidRDefault="00A83356" w:rsidP="005D0B93">
      <w:pPr>
        <w:pStyle w:val="BodyText3"/>
        <w:rPr>
          <w:i w:val="0"/>
          <w:sz w:val="28"/>
          <w:szCs w:val="28"/>
          <w:u w:val="single"/>
        </w:rPr>
        <w:sectPr w:rsidR="00A83356" w:rsidSect="00A83356">
          <w:headerReference w:type="even" r:id="rId17"/>
          <w:headerReference w:type="default" r:id="rId18"/>
          <w:footerReference w:type="default" r:id="rId19"/>
          <w:headerReference w:type="first" r:id="rId20"/>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5D0B93" w:rsidRPr="00E069F1" w:rsidRDefault="005D0B93" w:rsidP="00002D9D">
            <w:pPr>
              <w:pStyle w:val="BodyText3"/>
              <w:rPr>
                <w:i w:val="0"/>
              </w:rPr>
            </w:pPr>
            <w:r w:rsidRPr="001C74B2">
              <w:rPr>
                <w:i w:val="0"/>
              </w:rPr>
              <w:t xml:space="preserve">Overview:  </w:t>
            </w:r>
          </w:p>
          <w:p w:rsidR="007C13A6" w:rsidRDefault="00E069F1" w:rsidP="00002D9D">
            <w:pPr>
              <w:pStyle w:val="BodyText3"/>
              <w:rPr>
                <w:b w:val="0"/>
                <w:i w:val="0"/>
              </w:rPr>
            </w:pPr>
            <w:r>
              <w:rPr>
                <w:b w:val="0"/>
                <w:i w:val="0"/>
              </w:rPr>
              <w:t>Child Protection and Safeguarding policies and procedures are regularly reviewed.</w:t>
            </w:r>
            <w:r w:rsidR="001942E4">
              <w:rPr>
                <w:b w:val="0"/>
                <w:i w:val="0"/>
              </w:rPr>
              <w:t xml:space="preserve">  The introduction of online chronology has ensured all staff share information confidentially</w:t>
            </w:r>
            <w:r w:rsidR="007C13A6">
              <w:rPr>
                <w:b w:val="0"/>
                <w:i w:val="0"/>
              </w:rPr>
              <w:t>, in a timely fashion.</w:t>
            </w:r>
            <w:r w:rsidR="001942E4">
              <w:rPr>
                <w:b w:val="0"/>
                <w:i w:val="0"/>
              </w:rPr>
              <w:t xml:space="preserve"> </w:t>
            </w:r>
            <w:r>
              <w:rPr>
                <w:b w:val="0"/>
                <w:i w:val="0"/>
              </w:rPr>
              <w:t xml:space="preserve">  Staff have a clear understanding of their responsibilities in this area.</w:t>
            </w:r>
            <w:r w:rsidR="001942E4">
              <w:rPr>
                <w:b w:val="0"/>
                <w:i w:val="0"/>
              </w:rPr>
              <w:t xml:space="preserve"> The ethos and vision of the school strongly promotes equality, challenging all forms of discrimination.  The curriculum takes account of learners’ entitlements and the four capacities and reflects the uniqueness of our setting</w:t>
            </w:r>
            <w:r w:rsidR="007C13A6">
              <w:rPr>
                <w:b w:val="0"/>
                <w:i w:val="0"/>
              </w:rPr>
              <w:t>.  The learning environment is built on positive and nurturing relationships which lead to quality learning outcomes.  Learners’ achievements in and out of school are recorded and celebrated.  Learners play an active role in the school and are encouraged to take on leadership roles.</w:t>
            </w:r>
            <w:r w:rsidR="00D353DA">
              <w:rPr>
                <w:b w:val="0"/>
                <w:i w:val="0"/>
              </w:rPr>
              <w:t xml:space="preserve">  Assessment approaches are being further developed to identify pupil attainment levels and next steps.  A range of learning environments and creative teaching approaches are utilised across the school.</w:t>
            </w:r>
            <w:r w:rsidR="00737C6B">
              <w:rPr>
                <w:b w:val="0"/>
                <w:i w:val="0"/>
              </w:rPr>
              <w:t xml:space="preserve">  Tasks, resources and activities are effectively differentiated and provide appropriate pace and challenge for all learners.  There is a strong ethos across the school to minimize the impact of potential barriers to learning.  Almost all the children and their parents are </w:t>
            </w:r>
            <w:r w:rsidR="00216A76">
              <w:rPr>
                <w:b w:val="0"/>
                <w:i w:val="0"/>
              </w:rPr>
              <w:t>involved</w:t>
            </w:r>
            <w:r w:rsidR="00737C6B">
              <w:rPr>
                <w:b w:val="0"/>
                <w:i w:val="0"/>
              </w:rPr>
              <w:t>, participating, achieving and progressing well in their learning.</w:t>
            </w:r>
            <w:r w:rsidR="007940C9">
              <w:rPr>
                <w:b w:val="0"/>
                <w:i w:val="0"/>
              </w:rPr>
              <w:t xml:space="preserve">  </w:t>
            </w:r>
            <w:r w:rsidR="00216A76">
              <w:rPr>
                <w:b w:val="0"/>
                <w:i w:val="0"/>
              </w:rPr>
              <w:t>Echt</w:t>
            </w:r>
            <w:r w:rsidR="000B20F0">
              <w:rPr>
                <w:b w:val="0"/>
                <w:i w:val="0"/>
              </w:rPr>
              <w:t xml:space="preserve">, </w:t>
            </w:r>
            <w:proofErr w:type="spellStart"/>
            <w:r w:rsidR="00216A76">
              <w:rPr>
                <w:b w:val="0"/>
                <w:i w:val="0"/>
              </w:rPr>
              <w:t>Midmar</w:t>
            </w:r>
            <w:proofErr w:type="spellEnd"/>
            <w:r w:rsidR="00216A76">
              <w:rPr>
                <w:b w:val="0"/>
                <w:i w:val="0"/>
              </w:rPr>
              <w:t xml:space="preserve">, </w:t>
            </w:r>
            <w:proofErr w:type="spellStart"/>
            <w:r w:rsidR="00216A76">
              <w:rPr>
                <w:b w:val="0"/>
                <w:i w:val="0"/>
              </w:rPr>
              <w:t>Dunecht</w:t>
            </w:r>
            <w:proofErr w:type="spellEnd"/>
            <w:r w:rsidR="000B20F0">
              <w:rPr>
                <w:b w:val="0"/>
                <w:i w:val="0"/>
              </w:rPr>
              <w:t xml:space="preserve"> and </w:t>
            </w:r>
            <w:r w:rsidR="00216A76">
              <w:rPr>
                <w:b w:val="0"/>
                <w:i w:val="0"/>
              </w:rPr>
              <w:t>Cluny</w:t>
            </w:r>
            <w:r w:rsidR="000B20F0">
              <w:rPr>
                <w:b w:val="0"/>
                <w:i w:val="0"/>
              </w:rPr>
              <w:t xml:space="preserve"> Schools have an enriched programme of learning experiences which support social relationships and transitions. The school understands and plays a significant role in the life of the local community.  </w:t>
            </w: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5D0B93" w:rsidRDefault="005D0B93" w:rsidP="00DE5980">
            <w:pPr>
              <w:pStyle w:val="BodyText3"/>
              <w:numPr>
                <w:ilvl w:val="0"/>
                <w:numId w:val="18"/>
              </w:numPr>
              <w:spacing w:line="480" w:lineRule="auto"/>
              <w:rPr>
                <w:b w:val="0"/>
                <w:i w:val="0"/>
              </w:rPr>
            </w:pPr>
            <w:r>
              <w:rPr>
                <w:b w:val="0"/>
                <w:i w:val="0"/>
              </w:rPr>
              <w:t xml:space="preserve">  </w:t>
            </w:r>
            <w:r w:rsidR="00F772A8">
              <w:rPr>
                <w:b w:val="0"/>
                <w:i w:val="0"/>
              </w:rPr>
              <w:t xml:space="preserve">All learners are encouraged to take an active role in </w:t>
            </w:r>
            <w:r w:rsidR="00307EAC">
              <w:rPr>
                <w:b w:val="0"/>
                <w:i w:val="0"/>
              </w:rPr>
              <w:t>the school, taking leadership responsibilities</w:t>
            </w:r>
          </w:p>
          <w:p w:rsidR="005D0B93" w:rsidRDefault="005D0B93" w:rsidP="00DE5980">
            <w:pPr>
              <w:pStyle w:val="BodyText3"/>
              <w:numPr>
                <w:ilvl w:val="0"/>
                <w:numId w:val="18"/>
              </w:numPr>
              <w:spacing w:line="480" w:lineRule="auto"/>
              <w:rPr>
                <w:b w:val="0"/>
                <w:i w:val="0"/>
              </w:rPr>
            </w:pPr>
            <w:r>
              <w:rPr>
                <w:b w:val="0"/>
                <w:i w:val="0"/>
              </w:rPr>
              <w:t xml:space="preserve">  </w:t>
            </w:r>
            <w:r w:rsidR="00307EAC">
              <w:rPr>
                <w:b w:val="0"/>
                <w:i w:val="0"/>
              </w:rPr>
              <w:t xml:space="preserve">A wider range of summative and formative assessment approaches are utilised to </w:t>
            </w:r>
            <w:r w:rsidR="0046369F">
              <w:rPr>
                <w:b w:val="0"/>
                <w:i w:val="0"/>
              </w:rPr>
              <w:t>track pupil’s learning and identify next steps</w:t>
            </w:r>
          </w:p>
          <w:p w:rsidR="005D0B93" w:rsidRPr="00486E3B" w:rsidRDefault="005D0B93" w:rsidP="00D31E66">
            <w:pPr>
              <w:pStyle w:val="BodyText3"/>
              <w:numPr>
                <w:ilvl w:val="0"/>
                <w:numId w:val="18"/>
              </w:numPr>
              <w:spacing w:line="276" w:lineRule="auto"/>
              <w:rPr>
                <w:b w:val="0"/>
                <w:i w:val="0"/>
              </w:rPr>
            </w:pPr>
            <w:r w:rsidRPr="00486E3B">
              <w:rPr>
                <w:b w:val="0"/>
                <w:i w:val="0"/>
              </w:rPr>
              <w:t xml:space="preserve">  </w:t>
            </w:r>
            <w:r w:rsidR="00486E3B" w:rsidRPr="00486E3B">
              <w:rPr>
                <w:b w:val="0"/>
                <w:i w:val="0"/>
              </w:rPr>
              <w:t>Staff plan a wide range of stimulating and engaging learning experiences to promote curiosity</w:t>
            </w:r>
            <w:r w:rsidR="00486E3B">
              <w:rPr>
                <w:b w:val="0"/>
                <w:i w:val="0"/>
              </w:rPr>
              <w:t>, independence and confidence</w:t>
            </w:r>
          </w:p>
          <w:p w:rsidR="00486E3B" w:rsidRDefault="00486E3B" w:rsidP="00486E3B">
            <w:pPr>
              <w:pStyle w:val="BodyText3"/>
              <w:spacing w:line="276" w:lineRule="auto"/>
              <w:rPr>
                <w:b w:val="0"/>
                <w:i w:val="0"/>
              </w:rPr>
            </w:pPr>
          </w:p>
          <w:p w:rsidR="005D0B93" w:rsidRPr="001C74B2" w:rsidRDefault="005D0B93" w:rsidP="00002D9D">
            <w:pPr>
              <w:pStyle w:val="BodyText3"/>
              <w:rPr>
                <w:i w:val="0"/>
              </w:rPr>
            </w:pPr>
            <w:r w:rsidRPr="001C74B2">
              <w:rPr>
                <w:i w:val="0"/>
              </w:rPr>
              <w:t>Identified priorities for improvement:</w:t>
            </w:r>
          </w:p>
          <w:p w:rsidR="00DE5980" w:rsidRDefault="00980C25" w:rsidP="00DE5980">
            <w:pPr>
              <w:pStyle w:val="BodyText3"/>
              <w:numPr>
                <w:ilvl w:val="0"/>
                <w:numId w:val="18"/>
              </w:numPr>
              <w:spacing w:line="480" w:lineRule="auto"/>
              <w:rPr>
                <w:b w:val="0"/>
                <w:i w:val="0"/>
              </w:rPr>
            </w:pPr>
            <w:r>
              <w:rPr>
                <w:b w:val="0"/>
                <w:i w:val="0"/>
              </w:rPr>
              <w:t>Working to</w:t>
            </w:r>
            <w:r w:rsidR="00560FAE">
              <w:rPr>
                <w:b w:val="0"/>
                <w:i w:val="0"/>
              </w:rPr>
              <w:t xml:space="preserve">wards RRSA level 2, </w:t>
            </w:r>
            <w:r w:rsidR="00D74C76">
              <w:rPr>
                <w:b w:val="0"/>
                <w:i w:val="0"/>
              </w:rPr>
              <w:t xml:space="preserve">third </w:t>
            </w:r>
            <w:r w:rsidR="00560FAE">
              <w:rPr>
                <w:b w:val="0"/>
                <w:i w:val="0"/>
              </w:rPr>
              <w:t>Eco Green Flag and</w:t>
            </w:r>
            <w:r w:rsidR="00E1338C">
              <w:rPr>
                <w:b w:val="0"/>
                <w:i w:val="0"/>
              </w:rPr>
              <w:t xml:space="preserve"> Fairtrade</w:t>
            </w:r>
            <w:r w:rsidR="00560FAE">
              <w:rPr>
                <w:b w:val="0"/>
                <w:i w:val="0"/>
              </w:rPr>
              <w:t xml:space="preserve"> </w:t>
            </w:r>
            <w:proofErr w:type="spellStart"/>
            <w:r w:rsidR="00560FAE">
              <w:rPr>
                <w:b w:val="0"/>
                <w:i w:val="0"/>
              </w:rPr>
              <w:t>FairAchiever</w:t>
            </w:r>
            <w:proofErr w:type="spellEnd"/>
            <w:r w:rsidR="00560FAE">
              <w:rPr>
                <w:b w:val="0"/>
                <w:i w:val="0"/>
              </w:rPr>
              <w:t xml:space="preserve"> Award</w:t>
            </w:r>
          </w:p>
          <w:p w:rsidR="009A0809" w:rsidRPr="009A0809" w:rsidRDefault="009A0809" w:rsidP="009A0809">
            <w:pPr>
              <w:pStyle w:val="BodyText3"/>
              <w:numPr>
                <w:ilvl w:val="0"/>
                <w:numId w:val="18"/>
              </w:numPr>
              <w:spacing w:line="480" w:lineRule="auto"/>
              <w:rPr>
                <w:b w:val="0"/>
                <w:i w:val="0"/>
              </w:rPr>
            </w:pPr>
            <w:r>
              <w:rPr>
                <w:b w:val="0"/>
                <w:i w:val="0"/>
              </w:rPr>
              <w:t>Increased focus on mental health and wellbeing of all pupils</w:t>
            </w:r>
            <w:r w:rsidR="00DE5980">
              <w:rPr>
                <w:b w:val="0"/>
                <w:i w:val="0"/>
              </w:rPr>
              <w:t xml:space="preserve"> </w:t>
            </w:r>
            <w:r w:rsidR="00E1338C">
              <w:rPr>
                <w:b w:val="0"/>
                <w:i w:val="0"/>
              </w:rPr>
              <w:t>as a cluster focus</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8C52D8" w:rsidRDefault="00BD65B8" w:rsidP="008C52D8">
            <w:pPr>
              <w:pStyle w:val="BodyText3"/>
              <w:rPr>
                <w:b w:val="0"/>
                <w:i w:val="0"/>
              </w:rPr>
            </w:pPr>
            <w:r>
              <w:rPr>
                <w:b w:val="0"/>
                <w:i w:val="0"/>
              </w:rPr>
              <w:t xml:space="preserve">Working towards </w:t>
            </w:r>
            <w:r w:rsidR="00D74C76">
              <w:rPr>
                <w:b w:val="0"/>
                <w:i w:val="0"/>
              </w:rPr>
              <w:t>RRSA level 2</w:t>
            </w:r>
            <w:r w:rsidR="00A370FA">
              <w:rPr>
                <w:b w:val="0"/>
                <w:i w:val="0"/>
              </w:rPr>
              <w:t xml:space="preserve">, </w:t>
            </w:r>
            <w:r w:rsidR="00D74C76">
              <w:rPr>
                <w:b w:val="0"/>
                <w:i w:val="0"/>
              </w:rPr>
              <w:t xml:space="preserve">third Eco Green Flag and </w:t>
            </w:r>
            <w:proofErr w:type="spellStart"/>
            <w:r w:rsidR="00D74C76">
              <w:rPr>
                <w:b w:val="0"/>
                <w:i w:val="0"/>
              </w:rPr>
              <w:t>FairAchiever</w:t>
            </w:r>
            <w:proofErr w:type="spellEnd"/>
            <w:r w:rsidR="00D74C76">
              <w:rPr>
                <w:b w:val="0"/>
                <w:i w:val="0"/>
              </w:rPr>
              <w:t xml:space="preserve"> Award </w:t>
            </w:r>
            <w:r w:rsidR="008C52D8">
              <w:rPr>
                <w:b w:val="0"/>
                <w:i w:val="0"/>
              </w:rPr>
              <w:t>– Term 1 onwards</w:t>
            </w:r>
          </w:p>
          <w:p w:rsidR="008C52D8" w:rsidRDefault="008C52D8" w:rsidP="008C52D8">
            <w:pPr>
              <w:pStyle w:val="BodyText3"/>
              <w:rPr>
                <w:b w:val="0"/>
                <w:i w:val="0"/>
              </w:rPr>
            </w:pPr>
          </w:p>
          <w:p w:rsidR="00712F17" w:rsidRPr="00F067FA" w:rsidRDefault="00712F17" w:rsidP="007D5CAD">
            <w:pPr>
              <w:pStyle w:val="BodyText3"/>
              <w:rPr>
                <w:b w:val="0"/>
                <w:i w:val="0"/>
              </w:rPr>
            </w:pPr>
          </w:p>
        </w:tc>
        <w:tc>
          <w:tcPr>
            <w:tcW w:w="5387" w:type="dxa"/>
            <w:shd w:val="clear" w:color="auto" w:fill="auto"/>
          </w:tcPr>
          <w:p w:rsidR="00712F17" w:rsidRDefault="00850373" w:rsidP="00282184">
            <w:pPr>
              <w:pStyle w:val="BodyText3"/>
              <w:rPr>
                <w:b w:val="0"/>
                <w:i w:val="0"/>
              </w:rPr>
            </w:pPr>
            <w:r>
              <w:rPr>
                <w:b w:val="0"/>
                <w:i w:val="0"/>
              </w:rPr>
              <w:t>Whole s</w:t>
            </w:r>
            <w:r w:rsidR="00A370FA">
              <w:rPr>
                <w:b w:val="0"/>
                <w:i w:val="0"/>
              </w:rPr>
              <w:t xml:space="preserve">chool community </w:t>
            </w:r>
            <w:r>
              <w:rPr>
                <w:b w:val="0"/>
                <w:i w:val="0"/>
              </w:rPr>
              <w:t xml:space="preserve">will be involved in work relating to all three awards. Cohesion between the </w:t>
            </w:r>
            <w:proofErr w:type="gramStart"/>
            <w:r>
              <w:rPr>
                <w:b w:val="0"/>
                <w:i w:val="0"/>
              </w:rPr>
              <w:t>work</w:t>
            </w:r>
            <w:proofErr w:type="gramEnd"/>
            <w:r>
              <w:rPr>
                <w:b w:val="0"/>
                <w:i w:val="0"/>
              </w:rPr>
              <w:t xml:space="preserve"> of the Pupil Groups will further develop.</w:t>
            </w:r>
          </w:p>
          <w:p w:rsidR="00A370FA" w:rsidRDefault="00A370FA" w:rsidP="00282184">
            <w:pPr>
              <w:pStyle w:val="BodyText3"/>
              <w:rPr>
                <w:b w:val="0"/>
                <w:i w:val="0"/>
              </w:rPr>
            </w:pPr>
          </w:p>
          <w:p w:rsidR="006913F3" w:rsidRDefault="006913F3" w:rsidP="00282184">
            <w:pPr>
              <w:pStyle w:val="BodyText3"/>
              <w:rPr>
                <w:b w:val="0"/>
                <w:i w:val="0"/>
              </w:rPr>
            </w:pPr>
          </w:p>
          <w:p w:rsidR="006913F3" w:rsidRPr="00F067FA" w:rsidRDefault="006913F3" w:rsidP="00282184">
            <w:pPr>
              <w:pStyle w:val="BodyText3"/>
              <w:rPr>
                <w:b w:val="0"/>
                <w:i w:val="0"/>
              </w:rPr>
            </w:pPr>
          </w:p>
        </w:tc>
        <w:tc>
          <w:tcPr>
            <w:tcW w:w="5244" w:type="dxa"/>
            <w:gridSpan w:val="2"/>
            <w:shd w:val="clear" w:color="auto" w:fill="auto"/>
          </w:tcPr>
          <w:p w:rsidR="00712F17" w:rsidRPr="00F067FA" w:rsidRDefault="00850373" w:rsidP="00282184">
            <w:pPr>
              <w:pStyle w:val="BodyText3"/>
              <w:rPr>
                <w:b w:val="0"/>
                <w:i w:val="0"/>
              </w:rPr>
            </w:pPr>
            <w:r>
              <w:rPr>
                <w:b w:val="0"/>
                <w:i w:val="0"/>
              </w:rPr>
              <w:t>Audits and action plans completed for all three awards – T</w:t>
            </w:r>
            <w:r w:rsidR="00E1338C">
              <w:rPr>
                <w:b w:val="0"/>
                <w:i w:val="0"/>
              </w:rPr>
              <w:t>2</w:t>
            </w:r>
          </w:p>
        </w:tc>
      </w:tr>
      <w:tr w:rsidR="00712F17" w:rsidRPr="00F067FA" w:rsidTr="00712F17">
        <w:trPr>
          <w:gridBefore w:val="1"/>
          <w:wBefore w:w="108" w:type="dxa"/>
          <w:trHeight w:val="1689"/>
        </w:trPr>
        <w:tc>
          <w:tcPr>
            <w:tcW w:w="4678" w:type="dxa"/>
            <w:shd w:val="clear" w:color="auto" w:fill="auto"/>
          </w:tcPr>
          <w:p w:rsidR="00712F17" w:rsidRPr="00F067FA" w:rsidRDefault="009A0809" w:rsidP="00282184">
            <w:pPr>
              <w:pStyle w:val="BodyText3"/>
              <w:rPr>
                <w:b w:val="0"/>
                <w:i w:val="0"/>
              </w:rPr>
            </w:pPr>
            <w:r>
              <w:rPr>
                <w:b w:val="0"/>
                <w:i w:val="0"/>
              </w:rPr>
              <w:t>Cluster mental health and wellbeing</w:t>
            </w:r>
            <w:r w:rsidR="00850373">
              <w:rPr>
                <w:b w:val="0"/>
                <w:i w:val="0"/>
              </w:rPr>
              <w:t xml:space="preserve"> training for all staff – Term 1</w:t>
            </w:r>
            <w:r w:rsidR="00B464C2">
              <w:rPr>
                <w:b w:val="0"/>
                <w:i w:val="0"/>
              </w:rPr>
              <w:t xml:space="preserve"> onwards</w:t>
            </w:r>
          </w:p>
        </w:tc>
        <w:tc>
          <w:tcPr>
            <w:tcW w:w="5387" w:type="dxa"/>
            <w:shd w:val="clear" w:color="auto" w:fill="auto"/>
          </w:tcPr>
          <w:p w:rsidR="00712F17" w:rsidRDefault="00B464C2" w:rsidP="00282184">
            <w:pPr>
              <w:pStyle w:val="BodyText3"/>
              <w:rPr>
                <w:b w:val="0"/>
                <w:i w:val="0"/>
              </w:rPr>
            </w:pPr>
            <w:r>
              <w:rPr>
                <w:b w:val="0"/>
                <w:i w:val="0"/>
              </w:rPr>
              <w:t xml:space="preserve">All staff will have an increased understanding of how to </w:t>
            </w:r>
            <w:r w:rsidR="00850373">
              <w:rPr>
                <w:b w:val="0"/>
                <w:i w:val="0"/>
              </w:rPr>
              <w:t xml:space="preserve">use Mindfulness and Growth </w:t>
            </w:r>
            <w:proofErr w:type="spellStart"/>
            <w:r w:rsidR="00850373">
              <w:rPr>
                <w:b w:val="0"/>
                <w:i w:val="0"/>
              </w:rPr>
              <w:t>Mindset</w:t>
            </w:r>
            <w:proofErr w:type="spellEnd"/>
            <w:r w:rsidR="00850373">
              <w:rPr>
                <w:b w:val="0"/>
                <w:i w:val="0"/>
              </w:rPr>
              <w:t xml:space="preserve"> strategies to support</w:t>
            </w:r>
            <w:r>
              <w:rPr>
                <w:b w:val="0"/>
                <w:i w:val="0"/>
              </w:rPr>
              <w:t xml:space="preserve"> pupils in their learning.</w:t>
            </w:r>
            <w:r w:rsidR="00E1338C">
              <w:rPr>
                <w:b w:val="0"/>
                <w:i w:val="0"/>
              </w:rPr>
              <w:t xml:space="preserve"> Use in both classes of Bounce Back resource.</w:t>
            </w: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712F17" w:rsidRPr="00F067FA" w:rsidRDefault="00B464C2" w:rsidP="00282184">
            <w:pPr>
              <w:pStyle w:val="BodyText3"/>
              <w:rPr>
                <w:b w:val="0"/>
                <w:i w:val="0"/>
              </w:rPr>
            </w:pPr>
            <w:r>
              <w:rPr>
                <w:b w:val="0"/>
                <w:i w:val="0"/>
              </w:rPr>
              <w:t>Feedback from staff and articulating changes in practice as a result of training and further reading.</w:t>
            </w:r>
          </w:p>
        </w:tc>
      </w:tr>
      <w:tr w:rsidR="00712F17" w:rsidRPr="00F067FA" w:rsidTr="00712F17">
        <w:trPr>
          <w:gridBefore w:val="1"/>
          <w:wBefore w:w="108" w:type="dxa"/>
          <w:trHeight w:val="1589"/>
        </w:trPr>
        <w:tc>
          <w:tcPr>
            <w:tcW w:w="4678" w:type="dxa"/>
            <w:shd w:val="clear" w:color="auto" w:fill="auto"/>
          </w:tcPr>
          <w:p w:rsidR="00712F17" w:rsidRPr="00F067FA" w:rsidRDefault="00712F17" w:rsidP="00A77E98">
            <w:pPr>
              <w:pStyle w:val="BodyText3"/>
              <w:rPr>
                <w:b w:val="0"/>
                <w:i w:val="0"/>
              </w:rPr>
            </w:pPr>
          </w:p>
        </w:tc>
        <w:tc>
          <w:tcPr>
            <w:tcW w:w="5387" w:type="dxa"/>
            <w:shd w:val="clear" w:color="auto" w:fill="auto"/>
          </w:tcPr>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712F17" w:rsidRPr="00F067FA" w:rsidRDefault="00712F17" w:rsidP="00282184">
            <w:pPr>
              <w:pStyle w:val="BodyText3"/>
              <w:rPr>
                <w:b w:val="0"/>
                <w:i w:val="0"/>
              </w:rPr>
            </w:pP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r w:rsidR="00CE6F25">
              <w:rPr>
                <w:i w:val="0"/>
              </w:rPr>
              <w:t xml:space="preserve"> Dec 2017. Still trying to involve parents more in committee work even on a termly basis. All staff attended Mental Health and Wellbeing staff in-service in Nov and twilight in Sept. Parent workshop organised and led by GMHA attended by parents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Default="00E72BF1" w:rsidP="00282184">
            <w:pPr>
              <w:pStyle w:val="BodyText3"/>
              <w:rPr>
                <w:i w:val="0"/>
              </w:rPr>
            </w:pPr>
            <w:r>
              <w:rPr>
                <w:i w:val="0"/>
              </w:rPr>
              <w:t>Sources of evidence/</w:t>
            </w:r>
            <w:r w:rsidR="00712F17" w:rsidRPr="00C6305C">
              <w:rPr>
                <w:i w:val="0"/>
              </w:rPr>
              <w:t>evaluation activities undertaken:</w:t>
            </w:r>
          </w:p>
          <w:p w:rsidR="009B127A" w:rsidRPr="009B127A" w:rsidRDefault="005A6176" w:rsidP="009B127A">
            <w:pPr>
              <w:pStyle w:val="BodyText3"/>
              <w:numPr>
                <w:ilvl w:val="0"/>
                <w:numId w:val="18"/>
              </w:numPr>
              <w:rPr>
                <w:b w:val="0"/>
                <w:i w:val="0"/>
              </w:rPr>
            </w:pPr>
            <w:r>
              <w:rPr>
                <w:b w:val="0"/>
                <w:i w:val="0"/>
              </w:rPr>
              <w:t xml:space="preserve">  </w:t>
            </w:r>
            <w:r w:rsidR="002C1BEA">
              <w:rPr>
                <w:b w:val="0"/>
                <w:i w:val="0"/>
              </w:rPr>
              <w:t>Feedback from parents regarding all forms of reporting</w:t>
            </w:r>
          </w:p>
          <w:p w:rsidR="00712F17" w:rsidRPr="00FA5936" w:rsidRDefault="00712F17" w:rsidP="00282184">
            <w:pPr>
              <w:pStyle w:val="BodyText3"/>
              <w:rPr>
                <w:b w:val="0"/>
                <w:i w:val="0"/>
              </w:rPr>
            </w:pP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r w:rsidR="00C32049">
              <w:rPr>
                <w:b w:val="0"/>
                <w:i w:val="0"/>
              </w:rPr>
              <w:t>Collegiate profe</w:t>
            </w:r>
            <w:r w:rsidR="002C1BEA">
              <w:rPr>
                <w:b w:val="0"/>
                <w:i w:val="0"/>
              </w:rPr>
              <w:t>ssional dialogue focussed on assessment, tracking and monitoring</w:t>
            </w:r>
          </w:p>
          <w:p w:rsidR="00712F17" w:rsidRDefault="00712F17" w:rsidP="00282184">
            <w:pPr>
              <w:pStyle w:val="BodyText3"/>
              <w:numPr>
                <w:ilvl w:val="0"/>
                <w:numId w:val="18"/>
              </w:numPr>
              <w:spacing w:line="480" w:lineRule="auto"/>
              <w:ind w:left="714" w:hanging="357"/>
              <w:rPr>
                <w:b w:val="0"/>
                <w:i w:val="0"/>
              </w:rPr>
            </w:pPr>
            <w:r w:rsidRPr="00FA5936">
              <w:rPr>
                <w:b w:val="0"/>
                <w:i w:val="0"/>
              </w:rPr>
              <w:t xml:space="preserve">  </w:t>
            </w:r>
            <w:r w:rsidR="002C1BEA">
              <w:rPr>
                <w:b w:val="0"/>
                <w:i w:val="0"/>
              </w:rPr>
              <w:t>Development of tracking and monitoring spreadsheet</w:t>
            </w:r>
          </w:p>
          <w:p w:rsidR="00712F17" w:rsidRPr="00FB2C23" w:rsidRDefault="004228D3" w:rsidP="00FB2C23">
            <w:pPr>
              <w:pStyle w:val="BodyText3"/>
              <w:numPr>
                <w:ilvl w:val="0"/>
                <w:numId w:val="18"/>
              </w:numPr>
              <w:spacing w:line="480" w:lineRule="auto"/>
              <w:ind w:left="714" w:hanging="357"/>
              <w:rPr>
                <w:b w:val="0"/>
                <w:i w:val="0"/>
              </w:rPr>
            </w:pPr>
            <w:r>
              <w:rPr>
                <w:b w:val="0"/>
                <w:i w:val="0"/>
              </w:rPr>
              <w:t xml:space="preserve">  </w:t>
            </w:r>
            <w:r w:rsidR="002C1BEA">
              <w:rPr>
                <w:b w:val="0"/>
                <w:i w:val="0"/>
              </w:rPr>
              <w:t>Continual evaluation and development of formative and summative assessment use across the school</w:t>
            </w: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712F17" w:rsidRPr="00FA5936" w:rsidRDefault="00712F17" w:rsidP="00282184">
            <w:pPr>
              <w:pStyle w:val="BodyText3"/>
              <w:rPr>
                <w:b w:val="0"/>
                <w:i w:val="0"/>
              </w:rPr>
            </w:pPr>
          </w:p>
          <w:p w:rsidR="00FD3481" w:rsidRDefault="00FD3481" w:rsidP="00282184">
            <w:pPr>
              <w:pStyle w:val="BodyText3"/>
              <w:rPr>
                <w:b w:val="0"/>
                <w:i w:val="0"/>
              </w:rPr>
            </w:pPr>
            <w:r>
              <w:rPr>
                <w:b w:val="0"/>
                <w:i w:val="0"/>
              </w:rPr>
              <w:t>Learners have access to a wide range of high-quality resources and equipment, including digital technologies. We make full use of our community and outdoor spaces to deliver high-quality outdoor learning. Almost all learners are highly motivated and engaged in all aspects of school life.</w:t>
            </w:r>
            <w:r w:rsidR="005C5958">
              <w:rPr>
                <w:b w:val="0"/>
                <w:i w:val="0"/>
              </w:rPr>
              <w:t xml:space="preserve"> The ethos of the school encourages all children to become independent learners and develop the four capacities. Skilled staff regularly plan and deliver learning experiences which are varied, differentiated, active and challenging for all children. </w:t>
            </w:r>
            <w:r w:rsidR="00FF3195">
              <w:rPr>
                <w:b w:val="0"/>
                <w:i w:val="0"/>
              </w:rPr>
              <w:t>Staff are aware of the need to communicate clearly the purpose of learning, and this is achieved most of the time. The principles of planning, observation, assessment, recording and reporting are integral to the work we do at Echt. These are fully embedded into everyday learning and teaching.</w:t>
            </w:r>
            <w:r w:rsidR="00817BE3">
              <w:rPr>
                <w:b w:val="0"/>
                <w:i w:val="0"/>
              </w:rPr>
              <w:t xml:space="preserve"> Collegiate discussion is important to us, and we use this to moderate assessment across all areas of the curriculum. We have developed a school tracking and monitoring spreadsheet to collate assessment data and help identify development needs for individual learners. All pupils are engaged in self- and peer-assessment on a daily basis and understand how this benefits their learning.</w:t>
            </w:r>
          </w:p>
          <w:p w:rsidR="00712F17" w:rsidRDefault="00712F17" w:rsidP="00282184">
            <w:pPr>
              <w:pStyle w:val="BodyText3"/>
              <w:rPr>
                <w:b w:val="0"/>
                <w:i w:val="0"/>
              </w:rPr>
            </w:pPr>
          </w:p>
          <w:p w:rsidR="00712F17" w:rsidRPr="00FA5936"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r w:rsidR="00DF0B2C">
              <w:rPr>
                <w:i w:val="0"/>
              </w:rPr>
              <w:t>5</w:t>
            </w:r>
          </w:p>
          <w:p w:rsidR="00712F17" w:rsidRPr="00FA5936" w:rsidRDefault="00712F17" w:rsidP="00282184">
            <w:pPr>
              <w:pStyle w:val="BodyText3"/>
              <w:rPr>
                <w:b w:val="0"/>
                <w:i w:val="0"/>
              </w:rPr>
            </w:pPr>
            <w:r w:rsidRPr="00FA5936">
              <w:rPr>
                <w:b w:val="0"/>
                <w:i w:val="0"/>
              </w:rPr>
              <w:t>( HGIOS?4 1-6 scale)</w:t>
            </w:r>
          </w:p>
          <w:p w:rsidR="00712F17" w:rsidRPr="00FA5936" w:rsidRDefault="00712F17" w:rsidP="00282184">
            <w:pPr>
              <w:pStyle w:val="BodyText3"/>
              <w:rPr>
                <w:i w:val="0"/>
                <w:sz w:val="28"/>
                <w:szCs w:val="28"/>
                <w:u w:val="single"/>
              </w:rPr>
            </w:pPr>
          </w:p>
        </w:tc>
      </w:tr>
    </w:tbl>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Default="00A33A5E" w:rsidP="00002D9D">
            <w:pPr>
              <w:pStyle w:val="BodyText3"/>
              <w:rPr>
                <w:i w:val="0"/>
              </w:rPr>
            </w:pPr>
            <w:r w:rsidRPr="00C6305C">
              <w:rPr>
                <w:i w:val="0"/>
              </w:rPr>
              <w:t xml:space="preserve">Overview:  </w:t>
            </w:r>
          </w:p>
          <w:p w:rsidR="003A2FDB" w:rsidRPr="003A2FDB" w:rsidRDefault="003A2FDB" w:rsidP="00002D9D">
            <w:pPr>
              <w:pStyle w:val="BodyText3"/>
              <w:rPr>
                <w:b w:val="0"/>
                <w:i w:val="0"/>
              </w:rPr>
            </w:pPr>
            <w:r>
              <w:rPr>
                <w:b w:val="0"/>
                <w:i w:val="0"/>
              </w:rPr>
              <w:t xml:space="preserve">The school environment is nurturing and </w:t>
            </w:r>
            <w:r w:rsidR="005B7EB0">
              <w:rPr>
                <w:b w:val="0"/>
                <w:i w:val="0"/>
              </w:rPr>
              <w:t>almost all</w:t>
            </w:r>
            <w:r w:rsidR="00397ABB">
              <w:rPr>
                <w:b w:val="0"/>
                <w:i w:val="0"/>
              </w:rPr>
              <w:t xml:space="preserve"> </w:t>
            </w:r>
            <w:r>
              <w:rPr>
                <w:b w:val="0"/>
                <w:i w:val="0"/>
              </w:rPr>
              <w:t xml:space="preserve">pupils feel listened to, cared about and secure.  </w:t>
            </w:r>
            <w:r w:rsidR="006460A3">
              <w:rPr>
                <w:b w:val="0"/>
                <w:i w:val="0"/>
              </w:rPr>
              <w:t xml:space="preserve">We ensure inclusion and equality leads to improved outcomes for all learners. A </w:t>
            </w:r>
            <w:r w:rsidR="00397ABB">
              <w:rPr>
                <w:b w:val="0"/>
                <w:i w:val="0"/>
              </w:rPr>
              <w:t>developing</w:t>
            </w:r>
            <w:r w:rsidR="006460A3">
              <w:rPr>
                <w:b w:val="0"/>
                <w:i w:val="0"/>
              </w:rPr>
              <w:t xml:space="preserve"> tracking system combined with effective intervention ensures continuous progress for all learners.  An extensive range of learning experience</w:t>
            </w:r>
            <w:r w:rsidR="005B7EB0">
              <w:rPr>
                <w:b w:val="0"/>
                <w:i w:val="0"/>
              </w:rPr>
              <w:t xml:space="preserve">s and activities, in school, </w:t>
            </w:r>
            <w:r w:rsidR="006460A3">
              <w:rPr>
                <w:b w:val="0"/>
                <w:i w:val="0"/>
              </w:rPr>
              <w:t>across the cluster</w:t>
            </w:r>
            <w:r w:rsidR="005B7EB0">
              <w:rPr>
                <w:b w:val="0"/>
                <w:i w:val="0"/>
              </w:rPr>
              <w:t xml:space="preserve"> and in the wider community</w:t>
            </w:r>
            <w:r w:rsidR="006460A3">
              <w:rPr>
                <w:b w:val="0"/>
                <w:i w:val="0"/>
              </w:rPr>
              <w:t xml:space="preserve">, provide opportunities for all pupils to develop their skills and confidence.  </w:t>
            </w:r>
            <w:r w:rsidR="00F07BF0">
              <w:rPr>
                <w:b w:val="0"/>
                <w:i w:val="0"/>
              </w:rPr>
              <w:t xml:space="preserve">Learners continue to make very good progress across numeracy and literacy.  Creativity and innovation are </w:t>
            </w:r>
            <w:r w:rsidR="00397ABB">
              <w:rPr>
                <w:b w:val="0"/>
                <w:i w:val="0"/>
              </w:rPr>
              <w:t xml:space="preserve">integral elements of our </w:t>
            </w:r>
            <w:r w:rsidR="00302271">
              <w:rPr>
                <w:b w:val="0"/>
                <w:i w:val="0"/>
              </w:rPr>
              <w:t>curriculum</w:t>
            </w:r>
            <w:r w:rsidR="00F07BF0">
              <w:rPr>
                <w:b w:val="0"/>
                <w:i w:val="0"/>
              </w:rPr>
              <w:t xml:space="preserve"> and </w:t>
            </w:r>
            <w:r w:rsidR="00302271">
              <w:rPr>
                <w:b w:val="0"/>
                <w:i w:val="0"/>
              </w:rPr>
              <w:t xml:space="preserve">are </w:t>
            </w:r>
            <w:r w:rsidR="00F07BF0">
              <w:rPr>
                <w:b w:val="0"/>
                <w:i w:val="0"/>
              </w:rPr>
              <w:t xml:space="preserve">recognised across learning.  </w:t>
            </w:r>
            <w:r w:rsidR="003A3F29">
              <w:rPr>
                <w:b w:val="0"/>
                <w:i w:val="0"/>
              </w:rPr>
              <w:t xml:space="preserve">Most learners are imaginative, open minded and able to appreciate issues from different perspectives. </w:t>
            </w:r>
          </w:p>
          <w:p w:rsidR="00A33A5E" w:rsidRDefault="00A33A5E" w:rsidP="00002D9D">
            <w:pPr>
              <w:pStyle w:val="BodyText3"/>
              <w:rPr>
                <w:b w:val="0"/>
                <w:i w:val="0"/>
              </w:rPr>
            </w:pPr>
          </w:p>
          <w:p w:rsidR="00A33A5E" w:rsidRDefault="00A33A5E" w:rsidP="00002D9D">
            <w:pPr>
              <w:pStyle w:val="BodyText3"/>
              <w:rPr>
                <w:b w:val="0"/>
                <w:i w:val="0"/>
              </w:rPr>
            </w:pP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A33A5E" w:rsidRDefault="00FC575B" w:rsidP="00302462">
            <w:pPr>
              <w:pStyle w:val="BodyText3"/>
              <w:numPr>
                <w:ilvl w:val="0"/>
                <w:numId w:val="18"/>
              </w:numPr>
              <w:spacing w:line="480" w:lineRule="auto"/>
              <w:rPr>
                <w:b w:val="0"/>
                <w:i w:val="0"/>
              </w:rPr>
            </w:pPr>
            <w:r>
              <w:rPr>
                <w:b w:val="0"/>
                <w:i w:val="0"/>
              </w:rPr>
              <w:t>Cluster collegiate working</w:t>
            </w:r>
            <w:r w:rsidR="00135FE6">
              <w:rPr>
                <w:b w:val="0"/>
                <w:i w:val="0"/>
              </w:rPr>
              <w:t xml:space="preserve"> </w:t>
            </w:r>
          </w:p>
          <w:p w:rsidR="007A6419" w:rsidRDefault="007A6419" w:rsidP="006B285F">
            <w:pPr>
              <w:pStyle w:val="BodyText3"/>
              <w:numPr>
                <w:ilvl w:val="0"/>
                <w:numId w:val="18"/>
              </w:numPr>
              <w:spacing w:line="480" w:lineRule="auto"/>
              <w:rPr>
                <w:b w:val="0"/>
                <w:i w:val="0"/>
              </w:rPr>
            </w:pPr>
            <w:r w:rsidRPr="00F044BE">
              <w:rPr>
                <w:b w:val="0"/>
                <w:i w:val="0"/>
              </w:rPr>
              <w:t xml:space="preserve">Changes in our practice are firmly rooted in robust research </w:t>
            </w:r>
            <w:r w:rsidR="00086525" w:rsidRPr="00F044BE">
              <w:rPr>
                <w:b w:val="0"/>
                <w:i w:val="0"/>
              </w:rPr>
              <w:t>and the impact is well documented</w:t>
            </w:r>
          </w:p>
          <w:p w:rsidR="00F044BE" w:rsidRDefault="00791B2C" w:rsidP="006B285F">
            <w:pPr>
              <w:pStyle w:val="BodyText3"/>
              <w:numPr>
                <w:ilvl w:val="0"/>
                <w:numId w:val="18"/>
              </w:numPr>
              <w:spacing w:line="480" w:lineRule="auto"/>
              <w:rPr>
                <w:b w:val="0"/>
                <w:i w:val="0"/>
              </w:rPr>
            </w:pPr>
            <w:r>
              <w:rPr>
                <w:b w:val="0"/>
                <w:i w:val="0"/>
              </w:rPr>
              <w:t>Assessment processes aid staff in identifying and addressing individual development needs</w:t>
            </w:r>
          </w:p>
          <w:p w:rsidR="00791B2C" w:rsidRPr="00F044BE" w:rsidRDefault="00791B2C" w:rsidP="006B285F">
            <w:pPr>
              <w:pStyle w:val="BodyText3"/>
              <w:numPr>
                <w:ilvl w:val="0"/>
                <w:numId w:val="18"/>
              </w:numPr>
              <w:spacing w:line="480" w:lineRule="auto"/>
              <w:rPr>
                <w:b w:val="0"/>
                <w:i w:val="0"/>
              </w:rPr>
            </w:pPr>
            <w:r>
              <w:rPr>
                <w:b w:val="0"/>
                <w:i w:val="0"/>
              </w:rPr>
              <w:t xml:space="preserve">Improved </w:t>
            </w:r>
            <w:proofErr w:type="spellStart"/>
            <w:r>
              <w:rPr>
                <w:b w:val="0"/>
                <w:i w:val="0"/>
              </w:rPr>
              <w:t>InCAS</w:t>
            </w:r>
            <w:proofErr w:type="spellEnd"/>
            <w:r>
              <w:rPr>
                <w:b w:val="0"/>
                <w:i w:val="0"/>
              </w:rPr>
              <w:t xml:space="preserve"> assessment results for P3, 5 and 7</w:t>
            </w:r>
          </w:p>
          <w:p w:rsidR="00A33A5E" w:rsidRPr="00C6305C" w:rsidRDefault="00A33A5E" w:rsidP="00002D9D">
            <w:pPr>
              <w:pStyle w:val="BodyText3"/>
              <w:rPr>
                <w:i w:val="0"/>
              </w:rPr>
            </w:pPr>
            <w:r w:rsidRPr="00C6305C">
              <w:rPr>
                <w:i w:val="0"/>
              </w:rPr>
              <w:t>Identified priorities for improvement:</w:t>
            </w:r>
          </w:p>
          <w:p w:rsidR="002D4CF5" w:rsidRDefault="002D4CF5" w:rsidP="002D4CF5">
            <w:pPr>
              <w:pStyle w:val="BodyText3"/>
              <w:ind w:left="861"/>
              <w:rPr>
                <w:b w:val="0"/>
                <w:i w:val="0"/>
              </w:rPr>
            </w:pPr>
          </w:p>
          <w:p w:rsidR="00A33A5E" w:rsidRDefault="00F044BE" w:rsidP="002D4CF5">
            <w:pPr>
              <w:pStyle w:val="BodyText3"/>
              <w:numPr>
                <w:ilvl w:val="0"/>
                <w:numId w:val="24"/>
              </w:numPr>
              <w:rPr>
                <w:b w:val="0"/>
                <w:i w:val="0"/>
              </w:rPr>
            </w:pPr>
            <w:r>
              <w:rPr>
                <w:b w:val="0"/>
                <w:i w:val="0"/>
              </w:rPr>
              <w:t xml:space="preserve">Share </w:t>
            </w:r>
            <w:r w:rsidR="0045485D">
              <w:rPr>
                <w:b w:val="0"/>
                <w:i w:val="0"/>
              </w:rPr>
              <w:t>Bounce Back work with parents and carers</w:t>
            </w:r>
          </w:p>
          <w:p w:rsidR="00F044BE" w:rsidRDefault="00F044BE" w:rsidP="00F044BE">
            <w:pPr>
              <w:pStyle w:val="ListParagraph"/>
              <w:rPr>
                <w:b/>
                <w:i/>
              </w:rPr>
            </w:pPr>
          </w:p>
          <w:p w:rsidR="00DC6416" w:rsidRPr="0045485D" w:rsidRDefault="00F044BE" w:rsidP="0045485D">
            <w:pPr>
              <w:pStyle w:val="BodyText3"/>
              <w:numPr>
                <w:ilvl w:val="0"/>
                <w:numId w:val="24"/>
              </w:numPr>
              <w:rPr>
                <w:b w:val="0"/>
                <w:i w:val="0"/>
              </w:rPr>
            </w:pPr>
            <w:r>
              <w:rPr>
                <w:b w:val="0"/>
                <w:i w:val="0"/>
              </w:rPr>
              <w:t>Engage staff and pupils with the language of learning, and promote a ‘can do’ approach</w:t>
            </w:r>
          </w:p>
        </w:tc>
      </w:tr>
    </w:tbl>
    <w:p w:rsidR="00302462" w:rsidRDefault="00302462" w:rsidP="00E00DD2">
      <w:pPr>
        <w:pStyle w:val="BodyText3"/>
        <w:rPr>
          <w:i w:val="0"/>
          <w:sz w:val="22"/>
          <w:szCs w:val="28"/>
          <w:u w:val="single"/>
        </w:rPr>
      </w:pPr>
    </w:p>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A10EE3" w:rsidRDefault="00A10EE3"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565"/>
        <w:gridCol w:w="5500"/>
        <w:gridCol w:w="5103"/>
        <w:gridCol w:w="76"/>
      </w:tblGrid>
      <w:tr w:rsidR="00D04724" w:rsidRPr="00F067FA" w:rsidTr="002534A2">
        <w:trPr>
          <w:gridBefore w:val="1"/>
          <w:gridAfter w:val="1"/>
          <w:wBefore w:w="108" w:type="dxa"/>
          <w:wAfter w:w="76" w:type="dxa"/>
          <w:trHeight w:val="758"/>
        </w:trPr>
        <w:tc>
          <w:tcPr>
            <w:tcW w:w="4565"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500"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2534A2">
        <w:trPr>
          <w:gridBefore w:val="1"/>
          <w:gridAfter w:val="1"/>
          <w:wBefore w:w="108" w:type="dxa"/>
          <w:wAfter w:w="76" w:type="dxa"/>
          <w:trHeight w:val="1126"/>
        </w:trPr>
        <w:tc>
          <w:tcPr>
            <w:tcW w:w="4565" w:type="dxa"/>
            <w:shd w:val="clear" w:color="auto" w:fill="auto"/>
          </w:tcPr>
          <w:p w:rsidR="00D04724" w:rsidRPr="00F067FA" w:rsidRDefault="00300527" w:rsidP="002534A2">
            <w:pPr>
              <w:pStyle w:val="BodyText3"/>
              <w:rPr>
                <w:b w:val="0"/>
                <w:i w:val="0"/>
              </w:rPr>
            </w:pPr>
            <w:r>
              <w:rPr>
                <w:b w:val="0"/>
                <w:i w:val="0"/>
              </w:rPr>
              <w:t>Learning characteristics</w:t>
            </w:r>
            <w:r w:rsidR="00E22DBF">
              <w:rPr>
                <w:b w:val="0"/>
                <w:i w:val="0"/>
              </w:rPr>
              <w:t xml:space="preserve"> – Term 1</w:t>
            </w:r>
          </w:p>
        </w:tc>
        <w:tc>
          <w:tcPr>
            <w:tcW w:w="5500" w:type="dxa"/>
            <w:shd w:val="clear" w:color="auto" w:fill="auto"/>
          </w:tcPr>
          <w:p w:rsidR="00D04724" w:rsidRDefault="00E22DBF" w:rsidP="00D52408">
            <w:pPr>
              <w:pStyle w:val="BodyText3"/>
              <w:rPr>
                <w:b w:val="0"/>
                <w:i w:val="0"/>
              </w:rPr>
            </w:pPr>
            <w:r>
              <w:rPr>
                <w:b w:val="0"/>
                <w:i w:val="0"/>
              </w:rPr>
              <w:t>All stakeholders will have a common language when discussing learning</w:t>
            </w:r>
          </w:p>
          <w:p w:rsidR="004D4CFE" w:rsidRPr="00F067FA" w:rsidRDefault="004D4CFE" w:rsidP="00D52408">
            <w:pPr>
              <w:pStyle w:val="BodyText3"/>
              <w:rPr>
                <w:b w:val="0"/>
                <w:i w:val="0"/>
              </w:rPr>
            </w:pPr>
          </w:p>
        </w:tc>
        <w:tc>
          <w:tcPr>
            <w:tcW w:w="5103" w:type="dxa"/>
            <w:shd w:val="clear" w:color="auto" w:fill="auto"/>
          </w:tcPr>
          <w:p w:rsidR="00D04724" w:rsidRDefault="00E22DBF" w:rsidP="00D52408">
            <w:pPr>
              <w:pStyle w:val="BodyText3"/>
              <w:rPr>
                <w:b w:val="0"/>
                <w:i w:val="0"/>
              </w:rPr>
            </w:pPr>
            <w:r>
              <w:rPr>
                <w:b w:val="0"/>
                <w:i w:val="0"/>
              </w:rPr>
              <w:t xml:space="preserve">Revisit our baseline questions and activity to gather evidence of impact and change of </w:t>
            </w:r>
            <w:r w:rsidR="004D4CFE">
              <w:rPr>
                <w:b w:val="0"/>
                <w:i w:val="0"/>
              </w:rPr>
              <w:t>culture</w:t>
            </w:r>
          </w:p>
          <w:p w:rsidR="004D4CFE" w:rsidRPr="00F067FA" w:rsidRDefault="004D4CFE" w:rsidP="00D52408">
            <w:pPr>
              <w:pStyle w:val="BodyText3"/>
              <w:rPr>
                <w:b w:val="0"/>
                <w:i w:val="0"/>
              </w:rPr>
            </w:pPr>
          </w:p>
        </w:tc>
      </w:tr>
      <w:tr w:rsidR="00D04724" w:rsidRPr="00F067FA" w:rsidTr="007219D1">
        <w:trPr>
          <w:gridBefore w:val="1"/>
          <w:gridAfter w:val="1"/>
          <w:wBefore w:w="108" w:type="dxa"/>
          <w:wAfter w:w="76" w:type="dxa"/>
          <w:trHeight w:val="1146"/>
        </w:trPr>
        <w:tc>
          <w:tcPr>
            <w:tcW w:w="4565" w:type="dxa"/>
            <w:shd w:val="clear" w:color="auto" w:fill="auto"/>
          </w:tcPr>
          <w:p w:rsidR="002534A2" w:rsidRDefault="0045485D" w:rsidP="002534A2">
            <w:pPr>
              <w:pStyle w:val="BodyText3"/>
              <w:rPr>
                <w:b w:val="0"/>
                <w:i w:val="0"/>
              </w:rPr>
            </w:pPr>
            <w:r>
              <w:rPr>
                <w:b w:val="0"/>
                <w:i w:val="0"/>
              </w:rPr>
              <w:t>Bounce Back – all year</w:t>
            </w:r>
          </w:p>
          <w:p w:rsidR="00D04724" w:rsidRPr="00F067FA" w:rsidRDefault="00D04724" w:rsidP="002534A2">
            <w:pPr>
              <w:pStyle w:val="BodyText3"/>
              <w:rPr>
                <w:b w:val="0"/>
                <w:i w:val="0"/>
              </w:rPr>
            </w:pPr>
          </w:p>
        </w:tc>
        <w:tc>
          <w:tcPr>
            <w:tcW w:w="5500" w:type="dxa"/>
            <w:shd w:val="clear" w:color="auto" w:fill="auto"/>
          </w:tcPr>
          <w:p w:rsidR="00D04724" w:rsidRPr="00033826" w:rsidRDefault="00033826" w:rsidP="00DE0651">
            <w:pPr>
              <w:pStyle w:val="BodyText3"/>
              <w:rPr>
                <w:rFonts w:cs="Arial"/>
                <w:b w:val="0"/>
                <w:i w:val="0"/>
              </w:rPr>
            </w:pPr>
            <w:r w:rsidRPr="00033826">
              <w:rPr>
                <w:rFonts w:cs="Arial"/>
                <w:b w:val="0"/>
                <w:i w:val="0"/>
              </w:rPr>
              <w:t>Both children and adults supported to develop a stronger sense of wellbeing and to be more resilient, confident and successful</w:t>
            </w:r>
          </w:p>
        </w:tc>
        <w:tc>
          <w:tcPr>
            <w:tcW w:w="5103" w:type="dxa"/>
            <w:shd w:val="clear" w:color="auto" w:fill="auto"/>
          </w:tcPr>
          <w:p w:rsidR="00D04724" w:rsidRPr="00F067FA" w:rsidRDefault="002534A2" w:rsidP="00DE0651">
            <w:pPr>
              <w:pStyle w:val="BodyText3"/>
              <w:rPr>
                <w:b w:val="0"/>
                <w:i w:val="0"/>
              </w:rPr>
            </w:pPr>
            <w:r>
              <w:rPr>
                <w:b w:val="0"/>
                <w:i w:val="0"/>
              </w:rPr>
              <w:t xml:space="preserve">Pupils will be able to articulate </w:t>
            </w:r>
            <w:r w:rsidR="00DE0651">
              <w:rPr>
                <w:b w:val="0"/>
                <w:i w:val="0"/>
              </w:rPr>
              <w:t>their</w:t>
            </w:r>
            <w:r>
              <w:rPr>
                <w:b w:val="0"/>
                <w:i w:val="0"/>
              </w:rPr>
              <w:t xml:space="preserve"> feelings</w:t>
            </w:r>
            <w:r w:rsidR="00DE0651">
              <w:rPr>
                <w:b w:val="0"/>
                <w:i w:val="0"/>
              </w:rPr>
              <w:t xml:space="preserve"> and be more aware of the feelings of others</w:t>
            </w:r>
          </w:p>
        </w:tc>
      </w:tr>
      <w:tr w:rsidR="00D04724" w:rsidRPr="00F067FA" w:rsidTr="002534A2">
        <w:trPr>
          <w:gridBefore w:val="1"/>
          <w:gridAfter w:val="1"/>
          <w:wBefore w:w="108" w:type="dxa"/>
          <w:wAfter w:w="76" w:type="dxa"/>
          <w:trHeight w:val="1589"/>
        </w:trPr>
        <w:tc>
          <w:tcPr>
            <w:tcW w:w="4565" w:type="dxa"/>
            <w:shd w:val="clear" w:color="auto" w:fill="auto"/>
          </w:tcPr>
          <w:p w:rsidR="007219D1" w:rsidRDefault="002534A2" w:rsidP="002534A2">
            <w:pPr>
              <w:pStyle w:val="BodyText3"/>
              <w:rPr>
                <w:b w:val="0"/>
                <w:i w:val="0"/>
              </w:rPr>
            </w:pPr>
            <w:r>
              <w:rPr>
                <w:b w:val="0"/>
                <w:i w:val="0"/>
              </w:rPr>
              <w:t xml:space="preserve">Carol </w:t>
            </w:r>
            <w:proofErr w:type="spellStart"/>
            <w:r>
              <w:rPr>
                <w:b w:val="0"/>
                <w:i w:val="0"/>
              </w:rPr>
              <w:t>Dweck</w:t>
            </w:r>
            <w:proofErr w:type="spellEnd"/>
            <w:r>
              <w:rPr>
                <w:b w:val="0"/>
                <w:i w:val="0"/>
              </w:rPr>
              <w:t xml:space="preserve"> –</w:t>
            </w:r>
            <w:r w:rsidR="00DE0651">
              <w:rPr>
                <w:b w:val="0"/>
                <w:i w:val="0"/>
              </w:rPr>
              <w:t xml:space="preserve"> Term 3</w:t>
            </w:r>
          </w:p>
          <w:p w:rsidR="007219D1" w:rsidRDefault="007219D1" w:rsidP="002534A2">
            <w:pPr>
              <w:pStyle w:val="BodyText3"/>
              <w:rPr>
                <w:b w:val="0"/>
                <w:i w:val="0"/>
              </w:rPr>
            </w:pPr>
          </w:p>
          <w:p w:rsidR="002534A2" w:rsidRPr="00F067FA" w:rsidRDefault="007219D1" w:rsidP="00DE0651">
            <w:pPr>
              <w:pStyle w:val="BodyText3"/>
              <w:rPr>
                <w:b w:val="0"/>
                <w:i w:val="0"/>
              </w:rPr>
            </w:pPr>
            <w:r>
              <w:rPr>
                <w:b w:val="0"/>
                <w:i w:val="0"/>
              </w:rPr>
              <w:t>With support of EP</w:t>
            </w:r>
            <w:r w:rsidR="00DE0651">
              <w:rPr>
                <w:b w:val="0"/>
                <w:i w:val="0"/>
              </w:rPr>
              <w:t>,</w:t>
            </w:r>
            <w:r>
              <w:rPr>
                <w:b w:val="0"/>
                <w:i w:val="0"/>
              </w:rPr>
              <w:t xml:space="preserve"> reading of ‘</w:t>
            </w:r>
            <w:proofErr w:type="spellStart"/>
            <w:r>
              <w:rPr>
                <w:b w:val="0"/>
                <w:i w:val="0"/>
              </w:rPr>
              <w:t>Mindset</w:t>
            </w:r>
            <w:proofErr w:type="spellEnd"/>
            <w:r>
              <w:rPr>
                <w:b w:val="0"/>
                <w:i w:val="0"/>
              </w:rPr>
              <w:t xml:space="preserve">’ by C </w:t>
            </w:r>
            <w:proofErr w:type="spellStart"/>
            <w:r>
              <w:rPr>
                <w:b w:val="0"/>
                <w:i w:val="0"/>
              </w:rPr>
              <w:t>Dweck</w:t>
            </w:r>
            <w:proofErr w:type="spellEnd"/>
          </w:p>
        </w:tc>
        <w:tc>
          <w:tcPr>
            <w:tcW w:w="5500" w:type="dxa"/>
            <w:shd w:val="clear" w:color="auto" w:fill="auto"/>
          </w:tcPr>
          <w:p w:rsidR="00D04724" w:rsidRDefault="002534A2" w:rsidP="00D52408">
            <w:pPr>
              <w:pStyle w:val="BodyText3"/>
              <w:rPr>
                <w:b w:val="0"/>
                <w:i w:val="0"/>
              </w:rPr>
            </w:pPr>
            <w:r>
              <w:rPr>
                <w:b w:val="0"/>
                <w:i w:val="0"/>
              </w:rPr>
              <w:t>Greater knowledge of researc</w:t>
            </w:r>
            <w:r w:rsidR="00EC44D4">
              <w:rPr>
                <w:b w:val="0"/>
                <w:i w:val="0"/>
              </w:rPr>
              <w:t xml:space="preserve">h based findings behind Growth </w:t>
            </w:r>
            <w:proofErr w:type="spellStart"/>
            <w:r w:rsidR="00EC44D4">
              <w:rPr>
                <w:b w:val="0"/>
                <w:i w:val="0"/>
              </w:rPr>
              <w:t>M</w:t>
            </w:r>
            <w:r>
              <w:rPr>
                <w:b w:val="0"/>
                <w:i w:val="0"/>
              </w:rPr>
              <w:t>indset</w:t>
            </w:r>
            <w:proofErr w:type="spellEnd"/>
            <w:r w:rsidR="007219D1">
              <w:rPr>
                <w:b w:val="0"/>
                <w:i w:val="0"/>
              </w:rPr>
              <w:t xml:space="preserve"> and the power of ‘Yet’</w:t>
            </w: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Pr="00F067FA" w:rsidRDefault="007219D1" w:rsidP="00830735">
            <w:pPr>
              <w:pStyle w:val="BodyText3"/>
              <w:rPr>
                <w:b w:val="0"/>
                <w:i w:val="0"/>
              </w:rPr>
            </w:pPr>
            <w:r>
              <w:rPr>
                <w:b w:val="0"/>
                <w:i w:val="0"/>
              </w:rPr>
              <w:t>Summary of discussion following collegiate meeting</w:t>
            </w:r>
          </w:p>
        </w:tc>
      </w:tr>
      <w:tr w:rsidR="002534A2" w:rsidRPr="00F067FA" w:rsidTr="002534A2">
        <w:trPr>
          <w:gridBefore w:val="1"/>
          <w:gridAfter w:val="1"/>
          <w:wBefore w:w="108" w:type="dxa"/>
          <w:wAfter w:w="76" w:type="dxa"/>
          <w:trHeight w:val="1589"/>
        </w:trPr>
        <w:tc>
          <w:tcPr>
            <w:tcW w:w="4565" w:type="dxa"/>
            <w:shd w:val="clear" w:color="auto" w:fill="auto"/>
          </w:tcPr>
          <w:p w:rsidR="002534A2" w:rsidRPr="00F067FA" w:rsidRDefault="002534A2" w:rsidP="00D52408">
            <w:pPr>
              <w:pStyle w:val="BodyText3"/>
              <w:rPr>
                <w:b w:val="0"/>
                <w:i w:val="0"/>
              </w:rPr>
            </w:pPr>
            <w:r>
              <w:rPr>
                <w:b w:val="0"/>
                <w:i w:val="0"/>
              </w:rPr>
              <w:t xml:space="preserve">Parental </w:t>
            </w:r>
            <w:r w:rsidR="007219D1">
              <w:rPr>
                <w:b w:val="0"/>
                <w:i w:val="0"/>
              </w:rPr>
              <w:t xml:space="preserve">engagement </w:t>
            </w:r>
            <w:r>
              <w:rPr>
                <w:b w:val="0"/>
                <w:i w:val="0"/>
              </w:rPr>
              <w:t>session</w:t>
            </w:r>
            <w:r w:rsidR="007219D1">
              <w:rPr>
                <w:b w:val="0"/>
                <w:i w:val="0"/>
              </w:rPr>
              <w:t xml:space="preserve"> follow up</w:t>
            </w:r>
            <w:r w:rsidR="00830735">
              <w:rPr>
                <w:b w:val="0"/>
                <w:i w:val="0"/>
              </w:rPr>
              <w:t>,</w:t>
            </w:r>
            <w:r w:rsidR="007219D1">
              <w:rPr>
                <w:b w:val="0"/>
                <w:i w:val="0"/>
              </w:rPr>
              <w:t xml:space="preserve"> information provided –  by Term </w:t>
            </w:r>
            <w:r w:rsidR="00DE0651">
              <w:rPr>
                <w:b w:val="0"/>
                <w:i w:val="0"/>
              </w:rPr>
              <w:t>4</w:t>
            </w:r>
          </w:p>
        </w:tc>
        <w:tc>
          <w:tcPr>
            <w:tcW w:w="5500" w:type="dxa"/>
            <w:shd w:val="clear" w:color="auto" w:fill="auto"/>
          </w:tcPr>
          <w:p w:rsidR="002534A2" w:rsidRDefault="00DE7150" w:rsidP="00DE7150">
            <w:pPr>
              <w:pStyle w:val="BodyText3"/>
              <w:rPr>
                <w:b w:val="0"/>
                <w:i w:val="0"/>
              </w:rPr>
            </w:pPr>
            <w:r>
              <w:rPr>
                <w:b w:val="0"/>
                <w:i w:val="0"/>
              </w:rPr>
              <w:t xml:space="preserve">Parents will have an understanding of the value of VL and how it underpins learning </w:t>
            </w:r>
            <w:r w:rsidR="007A6419">
              <w:rPr>
                <w:b w:val="0"/>
                <w:i w:val="0"/>
              </w:rPr>
              <w:t>and enable</w:t>
            </w:r>
            <w:r w:rsidR="00830735">
              <w:rPr>
                <w:b w:val="0"/>
                <w:i w:val="0"/>
              </w:rPr>
              <w:t>s</w:t>
            </w:r>
            <w:r w:rsidR="007A6419">
              <w:rPr>
                <w:b w:val="0"/>
                <w:i w:val="0"/>
              </w:rPr>
              <w:t xml:space="preserve"> them to support their child’s educational progress</w:t>
            </w:r>
          </w:p>
          <w:p w:rsidR="00DE7150" w:rsidRDefault="00DE7150" w:rsidP="00DE7150">
            <w:pPr>
              <w:pStyle w:val="BodyText3"/>
              <w:rPr>
                <w:b w:val="0"/>
                <w:i w:val="0"/>
              </w:rPr>
            </w:pPr>
          </w:p>
          <w:p w:rsidR="00DE7150" w:rsidRDefault="008676D4" w:rsidP="00DE7150">
            <w:pPr>
              <w:pStyle w:val="BodyText3"/>
              <w:rPr>
                <w:b w:val="0"/>
                <w:i w:val="0"/>
              </w:rPr>
            </w:pPr>
            <w:r>
              <w:rPr>
                <w:b w:val="0"/>
                <w:i w:val="0"/>
              </w:rPr>
              <w:t>Support parents for discussions with their child surrounding lea</w:t>
            </w:r>
            <w:r w:rsidR="00830735">
              <w:rPr>
                <w:b w:val="0"/>
                <w:i w:val="0"/>
              </w:rPr>
              <w:t>rning</w:t>
            </w:r>
            <w:r>
              <w:rPr>
                <w:b w:val="0"/>
                <w:i w:val="0"/>
              </w:rPr>
              <w:t xml:space="preserve"> at home </w:t>
            </w:r>
          </w:p>
        </w:tc>
        <w:tc>
          <w:tcPr>
            <w:tcW w:w="5103" w:type="dxa"/>
            <w:shd w:val="clear" w:color="auto" w:fill="auto"/>
          </w:tcPr>
          <w:p w:rsidR="002534A2" w:rsidRDefault="00DE7150" w:rsidP="00D52408">
            <w:pPr>
              <w:pStyle w:val="BodyText3"/>
              <w:rPr>
                <w:b w:val="0"/>
                <w:i w:val="0"/>
              </w:rPr>
            </w:pPr>
            <w:r>
              <w:rPr>
                <w:b w:val="0"/>
                <w:i w:val="0"/>
              </w:rPr>
              <w:t>Evaluation form completed by parents/carers</w:t>
            </w:r>
          </w:p>
          <w:p w:rsidR="00D26ACC" w:rsidRDefault="00D26ACC" w:rsidP="00D52408">
            <w:pPr>
              <w:pStyle w:val="BodyText3"/>
              <w:rPr>
                <w:b w:val="0"/>
                <w:i w:val="0"/>
              </w:rPr>
            </w:pPr>
          </w:p>
          <w:p w:rsidR="00D26ACC" w:rsidRPr="00F067FA" w:rsidRDefault="00D26ACC" w:rsidP="00D52408">
            <w:pPr>
              <w:pStyle w:val="BodyText3"/>
              <w:rPr>
                <w:b w:val="0"/>
                <w:i w:val="0"/>
              </w:rPr>
            </w:pPr>
            <w:r>
              <w:rPr>
                <w:b w:val="0"/>
                <w:i w:val="0"/>
              </w:rPr>
              <w:t>Pupil questionnaire surrounding the language used at home when discussing learning – to be carried out prior to engagement session and repeated in Term 4</w:t>
            </w:r>
          </w:p>
        </w:tc>
      </w:tr>
      <w:tr w:rsidR="00D04724" w:rsidRPr="00F067FA" w:rsidTr="00DE0F06">
        <w:trPr>
          <w:gridBefore w:val="1"/>
          <w:gridAfter w:val="1"/>
          <w:wBefore w:w="108" w:type="dxa"/>
          <w:wAfter w:w="76" w:type="dxa"/>
          <w:trHeight w:val="1589"/>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r w:rsidR="00033826">
              <w:rPr>
                <w:i w:val="0"/>
              </w:rPr>
              <w:t xml:space="preserve"> </w:t>
            </w:r>
            <w:r w:rsidR="00033826" w:rsidRPr="00033826">
              <w:rPr>
                <w:b w:val="0"/>
                <w:i w:val="0"/>
              </w:rPr>
              <w:t>Sept 2017 – still awaiting the arrival of the Bounce Back resource.</w:t>
            </w:r>
            <w:r w:rsidR="00033826">
              <w:rPr>
                <w:i w:val="0"/>
              </w:rPr>
              <w:t xml:space="preserve"> </w:t>
            </w:r>
            <w:r w:rsidR="00D37E8D">
              <w:rPr>
                <w:i w:val="0"/>
              </w:rPr>
              <w:t>Dec 2017 – resource now in use</w:t>
            </w:r>
            <w:bookmarkStart w:id="0" w:name="_GoBack"/>
            <w:bookmarkEnd w:id="0"/>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Pr="00F63B95" w:rsidRDefault="00D04724" w:rsidP="00D52408">
            <w:pPr>
              <w:pStyle w:val="BodyText3"/>
              <w:rPr>
                <w:i w:val="0"/>
              </w:rPr>
            </w:pPr>
          </w:p>
        </w:tc>
      </w:tr>
      <w:tr w:rsidR="00302462" w:rsidRPr="00FA5936" w:rsidTr="00DE0F06">
        <w:tc>
          <w:tcPr>
            <w:tcW w:w="15352" w:type="dxa"/>
            <w:gridSpan w:val="5"/>
            <w:shd w:val="clear" w:color="auto" w:fill="auto"/>
          </w:tcPr>
          <w:p w:rsidR="00302462" w:rsidRPr="00FA5936" w:rsidRDefault="00D04724" w:rsidP="00302462">
            <w:pPr>
              <w:pStyle w:val="BodyText3"/>
              <w:rPr>
                <w:i w:val="0"/>
                <w:u w:val="single"/>
              </w:rPr>
            </w:pPr>
            <w:r>
              <w:rPr>
                <w:i w:val="0"/>
              </w:rPr>
              <w:lastRenderedPageBreak/>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Default="000B0DB1" w:rsidP="00302462">
            <w:pPr>
              <w:pStyle w:val="BodyText3"/>
              <w:rPr>
                <w:i w:val="0"/>
              </w:rPr>
            </w:pPr>
            <w:r>
              <w:rPr>
                <w:i w:val="0"/>
              </w:rPr>
              <w:t>Sources of evidence/</w:t>
            </w:r>
            <w:r w:rsidR="00302462" w:rsidRPr="00C6305C">
              <w:rPr>
                <w:i w:val="0"/>
              </w:rPr>
              <w:t>evaluation activities undertaken:</w:t>
            </w:r>
          </w:p>
          <w:p w:rsidR="001878BF" w:rsidRPr="00C6305C" w:rsidRDefault="001878BF" w:rsidP="00302462">
            <w:pPr>
              <w:pStyle w:val="BodyText3"/>
              <w:rPr>
                <w:i w:val="0"/>
              </w:rPr>
            </w:pPr>
          </w:p>
          <w:p w:rsidR="00A1272F" w:rsidRPr="00422E17" w:rsidRDefault="00A1272F" w:rsidP="00422E17">
            <w:pPr>
              <w:pStyle w:val="ListParagraph"/>
              <w:numPr>
                <w:ilvl w:val="0"/>
                <w:numId w:val="31"/>
              </w:numPr>
            </w:pPr>
            <w:r w:rsidRPr="00422E17">
              <w:t>Pupils are happy, confident and want to come to school. Absence levels are very low, pupils want to come to school.</w:t>
            </w:r>
          </w:p>
          <w:p w:rsidR="001878BF" w:rsidRPr="00422E17" w:rsidRDefault="001878BF" w:rsidP="00422E17">
            <w:pPr>
              <w:pStyle w:val="ListParagraph"/>
              <w:numPr>
                <w:ilvl w:val="0"/>
                <w:numId w:val="31"/>
              </w:numPr>
            </w:pPr>
            <w:r w:rsidRPr="00422E17">
              <w:t>High staff attendance rates and supportive, close relationships provide positive role models for pupils</w:t>
            </w:r>
            <w:r w:rsidR="00422E17" w:rsidRPr="00422E17">
              <w:t>.</w:t>
            </w:r>
          </w:p>
          <w:p w:rsidR="001878BF" w:rsidRPr="00422E17" w:rsidRDefault="001878BF" w:rsidP="00422E17">
            <w:pPr>
              <w:pStyle w:val="ListParagraph"/>
              <w:numPr>
                <w:ilvl w:val="0"/>
                <w:numId w:val="31"/>
              </w:numPr>
            </w:pPr>
            <w:r w:rsidRPr="00422E17">
              <w:t>All staff demonstrate a knowledgeable and responsible attitude towards pupils and their needs</w:t>
            </w:r>
            <w:r w:rsidR="00422E17" w:rsidRPr="00422E17">
              <w:t>.</w:t>
            </w:r>
          </w:p>
          <w:p w:rsidR="001878BF" w:rsidRPr="00422E17" w:rsidRDefault="001878BF" w:rsidP="00422E17">
            <w:pPr>
              <w:pStyle w:val="ListParagraph"/>
              <w:numPr>
                <w:ilvl w:val="0"/>
                <w:numId w:val="31"/>
              </w:numPr>
            </w:pPr>
            <w:r w:rsidRPr="00422E17">
              <w:t>Robust records to track any concerns which are then addressed with appropriate interventions</w:t>
            </w:r>
            <w:r w:rsidR="00422E17" w:rsidRPr="00422E17">
              <w:t>.</w:t>
            </w:r>
          </w:p>
          <w:p w:rsidR="001878BF" w:rsidRPr="00422E17" w:rsidRDefault="001878BF" w:rsidP="00422E17">
            <w:pPr>
              <w:pStyle w:val="ListParagraph"/>
              <w:numPr>
                <w:ilvl w:val="0"/>
                <w:numId w:val="31"/>
              </w:numPr>
            </w:pPr>
            <w:r w:rsidRPr="00422E17">
              <w:t>Confident pupils who are identifying and driving forward change taking responsibility for the wider life of the school</w:t>
            </w:r>
            <w:r w:rsidR="00422E17" w:rsidRPr="00422E17">
              <w:t>.</w:t>
            </w:r>
          </w:p>
          <w:p w:rsidR="001878BF" w:rsidRPr="00422E17" w:rsidRDefault="001878BF" w:rsidP="00422E17">
            <w:pPr>
              <w:pStyle w:val="ListParagraph"/>
              <w:numPr>
                <w:ilvl w:val="0"/>
                <w:numId w:val="31"/>
              </w:numPr>
            </w:pPr>
            <w:r w:rsidRPr="00422E17">
              <w:t>Pupils at the early stages of being able to talk about the wellbeing indicators and what they mean</w:t>
            </w:r>
            <w:r w:rsidR="00422E17" w:rsidRPr="00422E17">
              <w:t>.</w:t>
            </w:r>
            <w:r w:rsidRPr="00422E17">
              <w:t xml:space="preserve"> </w:t>
            </w:r>
          </w:p>
          <w:p w:rsidR="00302462" w:rsidRDefault="001878BF" w:rsidP="00422E17">
            <w:pPr>
              <w:pStyle w:val="BodyText3"/>
              <w:numPr>
                <w:ilvl w:val="0"/>
                <w:numId w:val="31"/>
              </w:numPr>
              <w:rPr>
                <w:rFonts w:cs="Arial"/>
                <w:b w:val="0"/>
                <w:i w:val="0"/>
              </w:rPr>
            </w:pPr>
            <w:r w:rsidRPr="001878BF">
              <w:rPr>
                <w:rFonts w:cs="Arial"/>
                <w:b w:val="0"/>
                <w:i w:val="0"/>
              </w:rPr>
              <w:t>Pupils are aware of the importance of actively taking care of their environment</w:t>
            </w:r>
            <w:r w:rsidR="00422E17">
              <w:rPr>
                <w:rFonts w:cs="Arial"/>
                <w:b w:val="0"/>
                <w:i w:val="0"/>
              </w:rPr>
              <w:t>.</w:t>
            </w:r>
          </w:p>
          <w:p w:rsidR="001878BF" w:rsidRDefault="001878BF" w:rsidP="001878BF">
            <w:pPr>
              <w:pStyle w:val="BodyText3"/>
              <w:rPr>
                <w:rFonts w:cs="Arial"/>
                <w:b w:val="0"/>
                <w:i w:val="0"/>
              </w:rPr>
            </w:pPr>
          </w:p>
          <w:p w:rsidR="001878BF" w:rsidRDefault="001878BF" w:rsidP="001878BF">
            <w:pPr>
              <w:pStyle w:val="BodyText3"/>
              <w:rPr>
                <w:rFonts w:cs="Arial"/>
                <w:b w:val="0"/>
                <w:i w:val="0"/>
              </w:rPr>
            </w:pPr>
          </w:p>
          <w:p w:rsidR="001878BF" w:rsidRPr="001878BF" w:rsidRDefault="001878BF" w:rsidP="001878BF">
            <w:pPr>
              <w:pStyle w:val="BodyText3"/>
              <w:rPr>
                <w:b w:val="0"/>
                <w:i w:val="0"/>
              </w:rPr>
            </w:pPr>
          </w:p>
          <w:p w:rsidR="00302462"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1878BF" w:rsidRPr="00C6305C" w:rsidRDefault="001878BF" w:rsidP="00302462">
            <w:pPr>
              <w:pStyle w:val="BodyText3"/>
              <w:rPr>
                <w:i w:val="0"/>
              </w:rPr>
            </w:pPr>
          </w:p>
          <w:p w:rsidR="00CD007C" w:rsidRDefault="00CD007C" w:rsidP="001878BF">
            <w:pPr>
              <w:pStyle w:val="ListParagraph"/>
              <w:ind w:left="0"/>
            </w:pPr>
            <w:r>
              <w:t xml:space="preserve">Staff have an increased understanding of GIRFEC, the SHANAARI indicators and the UNCRC. All staff understand their responsibilities in supporting learners’ health and wellbeing very well. </w:t>
            </w:r>
            <w:r w:rsidR="00F532CC">
              <w:t>Our collegiate programme ensures that all staff engage in regular professional learning to ensure they are fully up to date with legislative framework and advice regarding wellbeing, equality and inclusion. We have created an environment where children feel secure in their ability to discuss their issues, and are sure that these will be handled</w:t>
            </w:r>
            <w:r w:rsidR="00CD0036">
              <w:t xml:space="preserve"> sensitively. All children are given the opportunity to become a buddy or a Yellow Bander during their time at school. </w:t>
            </w:r>
            <w:r w:rsidR="006945EE">
              <w:t>Everyone is encouraged to treat others with respect and consideration, and most children manage this. We have a very open relationship with families at the school, parents are encouraged to communicate matters regarding the wellbeing, equality and inclusion of their children.</w:t>
            </w:r>
            <w:r w:rsidR="00927909">
              <w:t xml:space="preserve"> We ensure that opportunities for children are provided equally, to improve attainment for all. The curriculum</w:t>
            </w:r>
            <w:r w:rsidR="00701925">
              <w:t xml:space="preserve"> provides well-planned and responsive opportunities to explore moral issues in a safe environment.</w:t>
            </w:r>
          </w:p>
          <w:p w:rsidR="00CD007C" w:rsidRDefault="00CD007C" w:rsidP="001878BF">
            <w:pPr>
              <w:pStyle w:val="ListParagraph"/>
              <w:ind w:left="0"/>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83190D">
              <w:rPr>
                <w:i w:val="0"/>
              </w:rPr>
              <w:t>5</w:t>
            </w:r>
          </w:p>
          <w:p w:rsidR="00302462" w:rsidRDefault="00302462" w:rsidP="00302462">
            <w:pPr>
              <w:pStyle w:val="BodyText3"/>
              <w:rPr>
                <w:b w:val="0"/>
                <w:i w:val="0"/>
              </w:rPr>
            </w:pPr>
            <w:r w:rsidRPr="00FA5936">
              <w:rPr>
                <w:b w:val="0"/>
                <w:i w:val="0"/>
              </w:rPr>
              <w:t>( HGIOS?4 1-6 scale)</w:t>
            </w:r>
          </w:p>
          <w:p w:rsidR="006309AE" w:rsidRDefault="006309AE" w:rsidP="00302462">
            <w:pPr>
              <w:pStyle w:val="BodyText3"/>
              <w:rPr>
                <w:b w:val="0"/>
                <w:i w:val="0"/>
              </w:rPr>
            </w:pPr>
          </w:p>
          <w:p w:rsidR="006309AE" w:rsidRPr="00FA5936" w:rsidRDefault="006309AE" w:rsidP="00302462">
            <w:pPr>
              <w:pStyle w:val="BodyText3"/>
              <w:rPr>
                <w:b w:val="0"/>
                <w:i w:val="0"/>
              </w:rPr>
            </w:pPr>
          </w:p>
          <w:p w:rsidR="00302462" w:rsidRDefault="00302462" w:rsidP="00302462">
            <w:pPr>
              <w:pStyle w:val="BodyText3"/>
              <w:rPr>
                <w:b w:val="0"/>
                <w:i w:val="0"/>
              </w:rPr>
            </w:pPr>
          </w:p>
          <w:p w:rsidR="00A83356" w:rsidRDefault="00A83356" w:rsidP="00302462">
            <w:pPr>
              <w:pStyle w:val="BodyText3"/>
              <w:rPr>
                <w:b w:val="0"/>
                <w:i w:val="0"/>
              </w:rPr>
            </w:pPr>
          </w:p>
          <w:p w:rsidR="00A83356" w:rsidRPr="00FA5936" w:rsidRDefault="00A83356"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Default="000B0DB1" w:rsidP="00302462">
            <w:pPr>
              <w:pStyle w:val="BodyText3"/>
              <w:rPr>
                <w:i w:val="0"/>
              </w:rPr>
            </w:pPr>
            <w:r>
              <w:rPr>
                <w:i w:val="0"/>
              </w:rPr>
              <w:t>Sources of evidence/</w:t>
            </w:r>
            <w:r w:rsidR="00302462" w:rsidRPr="00C6305C">
              <w:rPr>
                <w:i w:val="0"/>
              </w:rPr>
              <w:t>evaluation activities undertaken:</w:t>
            </w:r>
          </w:p>
          <w:p w:rsidR="00DA59CA" w:rsidRPr="00C6305C" w:rsidRDefault="00DA59CA" w:rsidP="00302462">
            <w:pPr>
              <w:pStyle w:val="BodyText3"/>
              <w:rPr>
                <w:i w:val="0"/>
              </w:rPr>
            </w:pPr>
          </w:p>
          <w:p w:rsidR="00DA59CA" w:rsidRPr="00CA6969" w:rsidRDefault="00DA59CA" w:rsidP="00CA6969">
            <w:pPr>
              <w:pStyle w:val="ListParagraph"/>
              <w:numPr>
                <w:ilvl w:val="0"/>
                <w:numId w:val="32"/>
              </w:numPr>
            </w:pPr>
            <w:r w:rsidRPr="00CA6969">
              <w:t>Pupils are engaged in their learning and highly motivated</w:t>
            </w:r>
          </w:p>
          <w:p w:rsidR="00DA59CA" w:rsidRPr="00CA6969" w:rsidRDefault="00DA59CA" w:rsidP="00CA6969">
            <w:pPr>
              <w:pStyle w:val="ListParagraph"/>
              <w:numPr>
                <w:ilvl w:val="0"/>
                <w:numId w:val="32"/>
              </w:numPr>
            </w:pPr>
            <w:r w:rsidRPr="00CA6969">
              <w:t>Pupils requiring support are identified quickly and supported appropriately</w:t>
            </w:r>
          </w:p>
          <w:p w:rsidR="00DA59CA" w:rsidRDefault="00DA59CA" w:rsidP="00CA6969">
            <w:pPr>
              <w:pStyle w:val="ListParagraph"/>
              <w:numPr>
                <w:ilvl w:val="0"/>
                <w:numId w:val="32"/>
              </w:numPr>
            </w:pPr>
            <w:r w:rsidRPr="00CA6969">
              <w:t>Increased confidence in unfamiliar situations with a wider peer range</w:t>
            </w:r>
          </w:p>
          <w:p w:rsidR="00CA6969" w:rsidRPr="00CA6969" w:rsidRDefault="00CE321B" w:rsidP="00CA6969">
            <w:pPr>
              <w:pStyle w:val="ListParagraph"/>
              <w:numPr>
                <w:ilvl w:val="0"/>
                <w:numId w:val="32"/>
              </w:numPr>
            </w:pPr>
            <w:r>
              <w:t>Feedback from the local community is always positive</w:t>
            </w: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302462" w:rsidP="00302462">
            <w:pPr>
              <w:pStyle w:val="BodyText3"/>
              <w:rPr>
                <w:b w:val="0"/>
                <w:i w:val="0"/>
              </w:rPr>
            </w:pPr>
          </w:p>
          <w:p w:rsidR="00CA6969" w:rsidRDefault="00CA6969" w:rsidP="00DA59CA">
            <w:pPr>
              <w:pStyle w:val="Body"/>
              <w:rPr>
                <w:rFonts w:ascii="Arial" w:hAnsi="Arial" w:cs="Arial"/>
                <w:bCs/>
                <w:sz w:val="24"/>
                <w:szCs w:val="24"/>
              </w:rPr>
            </w:pPr>
            <w:r>
              <w:rPr>
                <w:rFonts w:ascii="Arial" w:hAnsi="Arial" w:cs="Arial"/>
                <w:bCs/>
                <w:sz w:val="24"/>
                <w:szCs w:val="24"/>
              </w:rPr>
              <w:t xml:space="preserve">Most children are achieving appropriate levels and a number are exceeding these. Raising attainment in literacy and numeracy are a central feature of the school’s priorities for improvement. </w:t>
            </w:r>
            <w:r w:rsidR="00D30BDE">
              <w:rPr>
                <w:rFonts w:ascii="Arial" w:hAnsi="Arial" w:cs="Arial"/>
                <w:bCs/>
                <w:sz w:val="24"/>
                <w:szCs w:val="24"/>
              </w:rPr>
              <w:t>Improved t</w:t>
            </w:r>
            <w:r w:rsidR="00CE321B">
              <w:rPr>
                <w:rFonts w:ascii="Arial" w:hAnsi="Arial" w:cs="Arial"/>
                <w:bCs/>
                <w:sz w:val="24"/>
                <w:szCs w:val="24"/>
              </w:rPr>
              <w:t>racking of attainment over time</w:t>
            </w:r>
            <w:r w:rsidR="00D30BDE">
              <w:rPr>
                <w:rFonts w:ascii="Arial" w:hAnsi="Arial" w:cs="Arial"/>
                <w:bCs/>
                <w:sz w:val="24"/>
                <w:szCs w:val="24"/>
              </w:rPr>
              <w:t xml:space="preserve"> has demonstrated good progress in all curriculum areas and at all stages. A range of </w:t>
            </w:r>
            <w:r w:rsidR="00E9430A">
              <w:rPr>
                <w:rFonts w:ascii="Arial" w:hAnsi="Arial" w:cs="Arial"/>
                <w:bCs/>
                <w:sz w:val="24"/>
                <w:szCs w:val="24"/>
              </w:rPr>
              <w:t>assessment approaches</w:t>
            </w:r>
            <w:r w:rsidR="00D30BDE">
              <w:rPr>
                <w:rFonts w:ascii="Arial" w:hAnsi="Arial" w:cs="Arial"/>
                <w:bCs/>
                <w:sz w:val="24"/>
                <w:szCs w:val="24"/>
              </w:rPr>
              <w:t xml:space="preserve"> are leading to improvements in attainment, and these are moderated with confident teacher judgement as well.</w:t>
            </w:r>
            <w:r w:rsidR="00F118F4">
              <w:rPr>
                <w:rFonts w:ascii="Arial" w:hAnsi="Arial" w:cs="Arial"/>
                <w:bCs/>
                <w:sz w:val="24"/>
                <w:szCs w:val="24"/>
              </w:rPr>
              <w:t xml:space="preserve"> E</w:t>
            </w:r>
            <w:r w:rsidR="00F118F4" w:rsidRPr="00DA59CA">
              <w:rPr>
                <w:rFonts w:ascii="Arial" w:hAnsi="Arial" w:cs="Arial"/>
                <w:bCs/>
                <w:sz w:val="24"/>
                <w:szCs w:val="24"/>
              </w:rPr>
              <w:t>ffective dialogue between ASN, Intervention Prevention teachers and all staff allows for continuous progress and appropriate intervention for all learners</w:t>
            </w:r>
            <w:r w:rsidR="00F118F4">
              <w:rPr>
                <w:rFonts w:ascii="Arial" w:hAnsi="Arial" w:cs="Arial"/>
                <w:bCs/>
                <w:sz w:val="24"/>
                <w:szCs w:val="24"/>
              </w:rPr>
              <w:t>.</w:t>
            </w:r>
            <w:r w:rsidR="00D30BDE">
              <w:rPr>
                <w:rFonts w:ascii="Arial" w:hAnsi="Arial" w:cs="Arial"/>
                <w:bCs/>
                <w:sz w:val="24"/>
                <w:szCs w:val="24"/>
              </w:rPr>
              <w:t xml:space="preserve"> All children are fully engaged in the learning process and are given the opportunity to make decisions about their learning. The children are regularly asked for feedback on their learning experiences and the</w:t>
            </w:r>
            <w:r w:rsidR="00715E53">
              <w:rPr>
                <w:rFonts w:ascii="Arial" w:hAnsi="Arial" w:cs="Arial"/>
                <w:bCs/>
                <w:sz w:val="24"/>
                <w:szCs w:val="24"/>
              </w:rPr>
              <w:t>se views are taken into account and inform future planning. The children have plenty of opportunities to participate actively in their local community, such as attending Teeny Tiny Tots, Community Cafes and Community Litter Picks. Feedback from the community, regarding the children’s attitudes and capabilities is always extremely positive.</w:t>
            </w:r>
          </w:p>
          <w:p w:rsidR="00CA6969" w:rsidRDefault="00CA6969" w:rsidP="00DA59CA">
            <w:pPr>
              <w:pStyle w:val="Body"/>
              <w:rPr>
                <w:rFonts w:ascii="Arial" w:hAnsi="Arial" w:cs="Arial"/>
                <w:bCs/>
                <w:sz w:val="24"/>
                <w:szCs w:val="24"/>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F118F4">
              <w:rPr>
                <w:i w:val="0"/>
              </w:rPr>
              <w:t>5</w:t>
            </w:r>
          </w:p>
          <w:p w:rsidR="006309AE" w:rsidRDefault="000B0DB1" w:rsidP="006309AE">
            <w:pPr>
              <w:pStyle w:val="BodyText3"/>
              <w:rPr>
                <w:b w:val="0"/>
                <w:i w:val="0"/>
              </w:rPr>
            </w:pPr>
            <w:r>
              <w:rPr>
                <w:b w:val="0"/>
                <w:i w:val="0"/>
              </w:rPr>
              <w:t>(</w:t>
            </w:r>
            <w:r w:rsidR="00302462" w:rsidRPr="00FA5936">
              <w:rPr>
                <w:b w:val="0"/>
                <w:i w:val="0"/>
              </w:rPr>
              <w:t>HGIOS?4 1-6 scale)</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gridSpan w:val="5"/>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10CC0" w:rsidRPr="00310CC0" w:rsidRDefault="00310CC0" w:rsidP="00310CC0">
            <w:pPr>
              <w:pStyle w:val="BodyText3"/>
              <w:numPr>
                <w:ilvl w:val="0"/>
                <w:numId w:val="11"/>
              </w:numPr>
              <w:rPr>
                <w:rFonts w:cs="Arial"/>
                <w:b w:val="0"/>
                <w:i w:val="0"/>
              </w:rPr>
            </w:pPr>
            <w:r w:rsidRPr="00310CC0">
              <w:rPr>
                <w:rFonts w:cs="Arial"/>
                <w:bCs w:val="0"/>
                <w:i w:val="0"/>
                <w:iCs w:val="0"/>
              </w:rPr>
              <w:t>The overall</w:t>
            </w:r>
            <w:r>
              <w:rPr>
                <w:rFonts w:cs="Arial"/>
                <w:bCs w:val="0"/>
                <w:i w:val="0"/>
                <w:iCs w:val="0"/>
              </w:rPr>
              <w:t xml:space="preserve"> capacity for improvement at Echt</w:t>
            </w:r>
            <w:r w:rsidRPr="00310CC0">
              <w:rPr>
                <w:rFonts w:cs="Arial"/>
                <w:bCs w:val="0"/>
                <w:i w:val="0"/>
                <w:iCs w:val="0"/>
              </w:rPr>
              <w:t xml:space="preserve"> School is very good.</w:t>
            </w:r>
            <w:r w:rsidRPr="00310CC0">
              <w:rPr>
                <w:rFonts w:cs="Arial"/>
                <w:b w:val="0"/>
                <w:bCs w:val="0"/>
                <w:i w:val="0"/>
                <w:iCs w:val="0"/>
              </w:rPr>
              <w:t xml:space="preserve">  This is based on the following aspects within the school:</w:t>
            </w:r>
          </w:p>
          <w:p w:rsidR="00310CC0" w:rsidRPr="00310CC0" w:rsidRDefault="00310CC0" w:rsidP="00310CC0">
            <w:pPr>
              <w:pStyle w:val="BodyText3"/>
              <w:rPr>
                <w:rFonts w:cs="Arial"/>
                <w:b w:val="0"/>
                <w:bCs w:val="0"/>
                <w:i w:val="0"/>
                <w:iCs w:val="0"/>
              </w:rPr>
            </w:pPr>
            <w:r w:rsidRPr="00310CC0">
              <w:rPr>
                <w:rFonts w:cs="Arial"/>
                <w:b w:val="0"/>
                <w:bCs w:val="0"/>
                <w:i w:val="0"/>
                <w:iCs w:val="0"/>
              </w:rPr>
              <w:t>- High levels of commitment and leadership by all staff</w:t>
            </w:r>
          </w:p>
          <w:p w:rsidR="00310CC0" w:rsidRPr="00310CC0" w:rsidRDefault="00310CC0" w:rsidP="00310CC0">
            <w:pPr>
              <w:pStyle w:val="BodyText3"/>
              <w:rPr>
                <w:rFonts w:cs="Arial"/>
                <w:b w:val="0"/>
                <w:bCs w:val="0"/>
                <w:i w:val="0"/>
                <w:iCs w:val="0"/>
              </w:rPr>
            </w:pPr>
            <w:r w:rsidRPr="00310CC0">
              <w:rPr>
                <w:rFonts w:cs="Arial"/>
                <w:b w:val="0"/>
                <w:bCs w:val="0"/>
                <w:i w:val="0"/>
                <w:iCs w:val="0"/>
              </w:rPr>
              <w:t>- Young people in the school who show a respect for and commitment to learning</w:t>
            </w:r>
          </w:p>
          <w:p w:rsidR="00310CC0" w:rsidRPr="00310CC0" w:rsidRDefault="00310CC0" w:rsidP="00310CC0">
            <w:pPr>
              <w:pStyle w:val="BodyText3"/>
              <w:rPr>
                <w:rFonts w:cs="Arial"/>
                <w:b w:val="0"/>
                <w:bCs w:val="0"/>
                <w:i w:val="0"/>
                <w:iCs w:val="0"/>
              </w:rPr>
            </w:pPr>
            <w:r w:rsidRPr="00310CC0">
              <w:rPr>
                <w:rFonts w:cs="Arial"/>
                <w:b w:val="0"/>
                <w:bCs w:val="0"/>
                <w:i w:val="0"/>
                <w:iCs w:val="0"/>
              </w:rPr>
              <w:t>- The positive ethos in the school underpinned by shared vision and values</w:t>
            </w:r>
          </w:p>
          <w:p w:rsidR="00310CC0" w:rsidRPr="00310CC0" w:rsidRDefault="00310CC0" w:rsidP="00310CC0">
            <w:pPr>
              <w:pStyle w:val="BodyText3"/>
              <w:rPr>
                <w:rFonts w:cs="Arial"/>
                <w:b w:val="0"/>
                <w:bCs w:val="0"/>
                <w:i w:val="0"/>
                <w:iCs w:val="0"/>
              </w:rPr>
            </w:pPr>
            <w:r w:rsidRPr="00310CC0">
              <w:rPr>
                <w:rFonts w:cs="Arial"/>
                <w:b w:val="0"/>
                <w:bCs w:val="0"/>
                <w:i w:val="0"/>
                <w:iCs w:val="0"/>
              </w:rPr>
              <w:t>- A high quality programme of professional learning that supports all staff and leads to improvements for learners</w:t>
            </w:r>
          </w:p>
          <w:p w:rsidR="00310CC0" w:rsidRPr="00310CC0" w:rsidRDefault="00310CC0" w:rsidP="00310CC0">
            <w:pPr>
              <w:pStyle w:val="BodyText3"/>
              <w:rPr>
                <w:rFonts w:cs="Arial"/>
                <w:b w:val="0"/>
                <w:bCs w:val="0"/>
                <w:i w:val="0"/>
                <w:iCs w:val="0"/>
              </w:rPr>
            </w:pPr>
            <w:r w:rsidRPr="00310CC0">
              <w:rPr>
                <w:rFonts w:cs="Arial"/>
                <w:b w:val="0"/>
                <w:bCs w:val="0"/>
                <w:i w:val="0"/>
                <w:iCs w:val="0"/>
              </w:rPr>
              <w:t>- Produ</w:t>
            </w:r>
            <w:r>
              <w:rPr>
                <w:rFonts w:cs="Arial"/>
                <w:b w:val="0"/>
                <w:bCs w:val="0"/>
                <w:i w:val="0"/>
                <w:iCs w:val="0"/>
              </w:rPr>
              <w:t>ctive partnerships with parents</w:t>
            </w:r>
            <w:r w:rsidRPr="00310CC0">
              <w:rPr>
                <w:rFonts w:cs="Arial"/>
                <w:b w:val="0"/>
                <w:bCs w:val="0"/>
                <w:i w:val="0"/>
                <w:iCs w:val="0"/>
              </w:rPr>
              <w:t>, other schools and services and a range of contacts in the local community</w:t>
            </w:r>
          </w:p>
          <w:p w:rsidR="00310CC0" w:rsidRPr="00310CC0" w:rsidRDefault="00310CC0" w:rsidP="00310CC0">
            <w:pPr>
              <w:pStyle w:val="BodyText3"/>
              <w:rPr>
                <w:rFonts w:cs="Arial"/>
                <w:b w:val="0"/>
                <w:bCs w:val="0"/>
                <w:i w:val="0"/>
                <w:iCs w:val="0"/>
              </w:rPr>
            </w:pPr>
            <w:r w:rsidRPr="00310CC0">
              <w:rPr>
                <w:rFonts w:cs="Arial"/>
                <w:b w:val="0"/>
                <w:bCs w:val="0"/>
                <w:i w:val="0"/>
                <w:iCs w:val="0"/>
              </w:rPr>
              <w:t xml:space="preserve">-  Positive feedback about the school from </w:t>
            </w:r>
            <w:r w:rsidR="00510CD2">
              <w:rPr>
                <w:rFonts w:cs="Arial"/>
                <w:b w:val="0"/>
                <w:bCs w:val="0"/>
                <w:i w:val="0"/>
                <w:iCs w:val="0"/>
              </w:rPr>
              <w:t xml:space="preserve">Local Authority officials, visitors, </w:t>
            </w:r>
            <w:r w:rsidRPr="00310CC0">
              <w:rPr>
                <w:rFonts w:cs="Arial"/>
                <w:b w:val="0"/>
                <w:bCs w:val="0"/>
                <w:i w:val="0"/>
                <w:iCs w:val="0"/>
              </w:rPr>
              <w:t>QIO, parents and learners themselves that gives confidence in what we do</w:t>
            </w:r>
          </w:p>
          <w:p w:rsidR="00310CC0" w:rsidRPr="00310CC0" w:rsidRDefault="00310CC0" w:rsidP="00310CC0">
            <w:pPr>
              <w:pStyle w:val="BodyText3"/>
              <w:rPr>
                <w:rFonts w:cs="Arial"/>
                <w:b w:val="0"/>
                <w:bCs w:val="0"/>
                <w:i w:val="0"/>
                <w:iCs w:val="0"/>
              </w:rPr>
            </w:pPr>
          </w:p>
          <w:p w:rsidR="00310CC0" w:rsidRPr="00310CC0" w:rsidRDefault="00310CC0" w:rsidP="00310CC0">
            <w:pPr>
              <w:pStyle w:val="BodyText3"/>
              <w:numPr>
                <w:ilvl w:val="0"/>
                <w:numId w:val="11"/>
              </w:numPr>
              <w:rPr>
                <w:rFonts w:cs="Arial"/>
                <w:i w:val="0"/>
              </w:rPr>
            </w:pPr>
            <w:r w:rsidRPr="00310CC0">
              <w:rPr>
                <w:rFonts w:cs="Arial"/>
                <w:i w:val="0"/>
              </w:rPr>
              <w:t>Aspects that could impact adversely on the capacity for further improvement include:</w:t>
            </w:r>
          </w:p>
          <w:p w:rsidR="00310CC0" w:rsidRDefault="00310CC0" w:rsidP="00310CC0">
            <w:pPr>
              <w:pStyle w:val="BodyText3"/>
              <w:rPr>
                <w:rFonts w:cs="Arial"/>
                <w:b w:val="0"/>
                <w:i w:val="0"/>
              </w:rPr>
            </w:pPr>
            <w:r w:rsidRPr="00310CC0">
              <w:rPr>
                <w:rFonts w:cs="Arial"/>
                <w:b w:val="0"/>
                <w:i w:val="0"/>
              </w:rPr>
              <w:t xml:space="preserve">- </w:t>
            </w:r>
            <w:r w:rsidR="00611B26">
              <w:rPr>
                <w:rFonts w:cs="Arial"/>
                <w:b w:val="0"/>
                <w:i w:val="0"/>
              </w:rPr>
              <w:t>Shortage of</w:t>
            </w:r>
            <w:r>
              <w:rPr>
                <w:rFonts w:cs="Arial"/>
                <w:b w:val="0"/>
                <w:i w:val="0"/>
              </w:rPr>
              <w:t xml:space="preserve"> staffing </w:t>
            </w:r>
            <w:r w:rsidR="00611B26">
              <w:rPr>
                <w:rFonts w:cs="Arial"/>
                <w:b w:val="0"/>
                <w:i w:val="0"/>
              </w:rPr>
              <w:t>hours</w:t>
            </w:r>
            <w:r>
              <w:rPr>
                <w:rFonts w:cs="Arial"/>
                <w:b w:val="0"/>
                <w:i w:val="0"/>
              </w:rPr>
              <w:t xml:space="preserve"> (supply, </w:t>
            </w:r>
            <w:proofErr w:type="spellStart"/>
            <w:r>
              <w:rPr>
                <w:rFonts w:cs="Arial"/>
                <w:b w:val="0"/>
                <w:i w:val="0"/>
              </w:rPr>
              <w:t>McCrone</w:t>
            </w:r>
            <w:proofErr w:type="spellEnd"/>
            <w:r>
              <w:rPr>
                <w:rFonts w:cs="Arial"/>
                <w:b w:val="0"/>
                <w:i w:val="0"/>
              </w:rPr>
              <w:t xml:space="preserve">, </w:t>
            </w:r>
            <w:r w:rsidR="00611B26">
              <w:rPr>
                <w:rFonts w:cs="Arial"/>
                <w:b w:val="0"/>
                <w:i w:val="0"/>
              </w:rPr>
              <w:t>PSA</w:t>
            </w:r>
            <w:r>
              <w:rPr>
                <w:rFonts w:cs="Arial"/>
                <w:b w:val="0"/>
                <w:i w:val="0"/>
              </w:rPr>
              <w:t>)</w:t>
            </w:r>
          </w:p>
          <w:p w:rsidR="00611B26" w:rsidRPr="00310CC0" w:rsidRDefault="00611B26" w:rsidP="00310CC0">
            <w:pPr>
              <w:pStyle w:val="BodyText3"/>
              <w:rPr>
                <w:rFonts w:cs="Arial"/>
                <w:b w:val="0"/>
                <w:i w:val="0"/>
              </w:rPr>
            </w:pPr>
            <w:r>
              <w:rPr>
                <w:rFonts w:cs="Arial"/>
                <w:b w:val="0"/>
                <w:i w:val="0"/>
              </w:rPr>
              <w:t>- Changes to teaching staff</w:t>
            </w:r>
          </w:p>
          <w:p w:rsidR="00DE4A7A" w:rsidRPr="00FA5936" w:rsidRDefault="00DE4A7A" w:rsidP="00611B26">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5A" w:rsidRDefault="00C5515A">
      <w:r>
        <w:separator/>
      </w:r>
    </w:p>
  </w:endnote>
  <w:endnote w:type="continuationSeparator" w:id="0">
    <w:p w:rsidR="00C5515A" w:rsidRDefault="00C5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E67" w:rsidRDefault="00576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D37E8D">
      <w:rPr>
        <w:noProof/>
        <w:sz w:val="16"/>
        <w:szCs w:val="16"/>
      </w:rPr>
      <w:t>17</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D37E8D">
      <w:rPr>
        <w:noProof/>
        <w:sz w:val="16"/>
        <w:szCs w:val="16"/>
      </w:rPr>
      <w:t>17</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5A" w:rsidRDefault="00C5515A">
      <w:r>
        <w:separator/>
      </w:r>
    </w:p>
  </w:footnote>
  <w:footnote w:type="continuationSeparator" w:id="0">
    <w:p w:rsidR="00C5515A" w:rsidRDefault="00C5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7405E3" w:rsidRDefault="00FB6FA2"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4D"/>
    <w:multiLevelType w:val="hybridMultilevel"/>
    <w:tmpl w:val="64E88D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551D9"/>
    <w:multiLevelType w:val="hybridMultilevel"/>
    <w:tmpl w:val="155CE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3852C2D"/>
    <w:multiLevelType w:val="hybridMultilevel"/>
    <w:tmpl w:val="155CE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F1A27"/>
    <w:multiLevelType w:val="hybridMultilevel"/>
    <w:tmpl w:val="0C5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D5569"/>
    <w:multiLevelType w:val="hybridMultilevel"/>
    <w:tmpl w:val="B2F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9766A"/>
    <w:multiLevelType w:val="hybridMultilevel"/>
    <w:tmpl w:val="54D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A0"/>
    <w:multiLevelType w:val="hybridMultilevel"/>
    <w:tmpl w:val="5F90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A28D7"/>
    <w:multiLevelType w:val="hybridMultilevel"/>
    <w:tmpl w:val="F5229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5033E"/>
    <w:multiLevelType w:val="hybridMultilevel"/>
    <w:tmpl w:val="28C6A81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2"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B44CB"/>
    <w:multiLevelType w:val="hybridMultilevel"/>
    <w:tmpl w:val="7502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3"/>
  </w:num>
  <w:num w:numId="2">
    <w:abstractNumId w:val="22"/>
  </w:num>
  <w:num w:numId="3">
    <w:abstractNumId w:val="15"/>
  </w:num>
  <w:num w:numId="4">
    <w:abstractNumId w:val="7"/>
  </w:num>
  <w:num w:numId="5">
    <w:abstractNumId w:val="5"/>
  </w:num>
  <w:num w:numId="6">
    <w:abstractNumId w:val="6"/>
  </w:num>
  <w:num w:numId="7">
    <w:abstractNumId w:val="10"/>
  </w:num>
  <w:num w:numId="8">
    <w:abstractNumId w:val="2"/>
  </w:num>
  <w:num w:numId="9">
    <w:abstractNumId w:val="28"/>
  </w:num>
  <w:num w:numId="10">
    <w:abstractNumId w:val="31"/>
  </w:num>
  <w:num w:numId="11">
    <w:abstractNumId w:val="17"/>
  </w:num>
  <w:num w:numId="12">
    <w:abstractNumId w:val="9"/>
  </w:num>
  <w:num w:numId="13">
    <w:abstractNumId w:val="16"/>
  </w:num>
  <w:num w:numId="14">
    <w:abstractNumId w:val="24"/>
  </w:num>
  <w:num w:numId="15">
    <w:abstractNumId w:val="1"/>
  </w:num>
  <w:num w:numId="16">
    <w:abstractNumId w:val="3"/>
  </w:num>
  <w:num w:numId="17">
    <w:abstractNumId w:val="30"/>
  </w:num>
  <w:num w:numId="18">
    <w:abstractNumId w:val="18"/>
  </w:num>
  <w:num w:numId="19">
    <w:abstractNumId w:val="29"/>
  </w:num>
  <w:num w:numId="20">
    <w:abstractNumId w:val="14"/>
  </w:num>
  <w:num w:numId="21">
    <w:abstractNumId w:val="26"/>
  </w:num>
  <w:num w:numId="22">
    <w:abstractNumId w:val="27"/>
  </w:num>
  <w:num w:numId="23">
    <w:abstractNumId w:val="13"/>
  </w:num>
  <w:num w:numId="24">
    <w:abstractNumId w:val="21"/>
  </w:num>
  <w:num w:numId="25">
    <w:abstractNumId w:val="11"/>
  </w:num>
  <w:num w:numId="26">
    <w:abstractNumId w:val="8"/>
  </w:num>
  <w:num w:numId="27">
    <w:abstractNumId w:val="25"/>
  </w:num>
  <w:num w:numId="28">
    <w:abstractNumId w:val="4"/>
  </w:num>
  <w:num w:numId="29">
    <w:abstractNumId w:val="20"/>
  </w:num>
  <w:num w:numId="30">
    <w:abstractNumId w:val="0"/>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27CC8"/>
    <w:rsid w:val="00033826"/>
    <w:rsid w:val="00034C37"/>
    <w:rsid w:val="00036264"/>
    <w:rsid w:val="00044D11"/>
    <w:rsid w:val="00047D3B"/>
    <w:rsid w:val="0005306D"/>
    <w:rsid w:val="00057587"/>
    <w:rsid w:val="00067B68"/>
    <w:rsid w:val="00074492"/>
    <w:rsid w:val="00074C7C"/>
    <w:rsid w:val="00076726"/>
    <w:rsid w:val="00086525"/>
    <w:rsid w:val="00096B95"/>
    <w:rsid w:val="000B0DB1"/>
    <w:rsid w:val="000B20F0"/>
    <w:rsid w:val="000B22F4"/>
    <w:rsid w:val="000B28D0"/>
    <w:rsid w:val="000B42B9"/>
    <w:rsid w:val="000B5B8A"/>
    <w:rsid w:val="000C50E1"/>
    <w:rsid w:val="000D20F4"/>
    <w:rsid w:val="000E2605"/>
    <w:rsid w:val="000E48FD"/>
    <w:rsid w:val="000F6091"/>
    <w:rsid w:val="000F79C6"/>
    <w:rsid w:val="00101782"/>
    <w:rsid w:val="00111553"/>
    <w:rsid w:val="001224F6"/>
    <w:rsid w:val="00130C7B"/>
    <w:rsid w:val="00130D9D"/>
    <w:rsid w:val="00135FE6"/>
    <w:rsid w:val="00142DC7"/>
    <w:rsid w:val="0014495A"/>
    <w:rsid w:val="00151850"/>
    <w:rsid w:val="00154202"/>
    <w:rsid w:val="00156B5A"/>
    <w:rsid w:val="001878BF"/>
    <w:rsid w:val="001908AB"/>
    <w:rsid w:val="001942E4"/>
    <w:rsid w:val="0019771D"/>
    <w:rsid w:val="001A1CEF"/>
    <w:rsid w:val="001A4BEE"/>
    <w:rsid w:val="001A7381"/>
    <w:rsid w:val="001A7F88"/>
    <w:rsid w:val="001B2681"/>
    <w:rsid w:val="001B471B"/>
    <w:rsid w:val="001B4B86"/>
    <w:rsid w:val="001B6467"/>
    <w:rsid w:val="001C2A09"/>
    <w:rsid w:val="001C74B2"/>
    <w:rsid w:val="001C76B3"/>
    <w:rsid w:val="001D10E8"/>
    <w:rsid w:val="001E7DC9"/>
    <w:rsid w:val="001F091B"/>
    <w:rsid w:val="001F1C80"/>
    <w:rsid w:val="002134DD"/>
    <w:rsid w:val="00213A2E"/>
    <w:rsid w:val="00216A76"/>
    <w:rsid w:val="0022355D"/>
    <w:rsid w:val="002237E0"/>
    <w:rsid w:val="00237364"/>
    <w:rsid w:val="00240128"/>
    <w:rsid w:val="00243328"/>
    <w:rsid w:val="00243E1F"/>
    <w:rsid w:val="00247E9B"/>
    <w:rsid w:val="002534A2"/>
    <w:rsid w:val="00254FF6"/>
    <w:rsid w:val="00255CAC"/>
    <w:rsid w:val="00263732"/>
    <w:rsid w:val="00265AC3"/>
    <w:rsid w:val="00272642"/>
    <w:rsid w:val="00272739"/>
    <w:rsid w:val="00282184"/>
    <w:rsid w:val="00284F8B"/>
    <w:rsid w:val="0028732E"/>
    <w:rsid w:val="00291498"/>
    <w:rsid w:val="00294C6B"/>
    <w:rsid w:val="002A2CAD"/>
    <w:rsid w:val="002A40AB"/>
    <w:rsid w:val="002A52D8"/>
    <w:rsid w:val="002B0410"/>
    <w:rsid w:val="002B4FD2"/>
    <w:rsid w:val="002C19E8"/>
    <w:rsid w:val="002C1BEA"/>
    <w:rsid w:val="002C56E7"/>
    <w:rsid w:val="002D4CF5"/>
    <w:rsid w:val="002D580F"/>
    <w:rsid w:val="002E1E27"/>
    <w:rsid w:val="002F5B39"/>
    <w:rsid w:val="00300527"/>
    <w:rsid w:val="00302271"/>
    <w:rsid w:val="00302462"/>
    <w:rsid w:val="003035B0"/>
    <w:rsid w:val="00307EAC"/>
    <w:rsid w:val="00310CC0"/>
    <w:rsid w:val="00310DF2"/>
    <w:rsid w:val="0032127F"/>
    <w:rsid w:val="00323B22"/>
    <w:rsid w:val="0033068A"/>
    <w:rsid w:val="00360915"/>
    <w:rsid w:val="0036148D"/>
    <w:rsid w:val="00366E12"/>
    <w:rsid w:val="00367CAE"/>
    <w:rsid w:val="00370016"/>
    <w:rsid w:val="003809ED"/>
    <w:rsid w:val="00392F3A"/>
    <w:rsid w:val="00397ABB"/>
    <w:rsid w:val="003A2FDB"/>
    <w:rsid w:val="003A3F29"/>
    <w:rsid w:val="003B4354"/>
    <w:rsid w:val="003C2EED"/>
    <w:rsid w:val="003D707E"/>
    <w:rsid w:val="00407AB1"/>
    <w:rsid w:val="0041196F"/>
    <w:rsid w:val="004228D3"/>
    <w:rsid w:val="00422E17"/>
    <w:rsid w:val="00424DF6"/>
    <w:rsid w:val="00425867"/>
    <w:rsid w:val="00432768"/>
    <w:rsid w:val="00432C61"/>
    <w:rsid w:val="00434EFC"/>
    <w:rsid w:val="0043618C"/>
    <w:rsid w:val="00436236"/>
    <w:rsid w:val="004373C8"/>
    <w:rsid w:val="00442B02"/>
    <w:rsid w:val="004469AD"/>
    <w:rsid w:val="0045485D"/>
    <w:rsid w:val="00455DCD"/>
    <w:rsid w:val="0046369F"/>
    <w:rsid w:val="004714D4"/>
    <w:rsid w:val="004716A5"/>
    <w:rsid w:val="00473F5C"/>
    <w:rsid w:val="00480E82"/>
    <w:rsid w:val="00484DD8"/>
    <w:rsid w:val="00485CFC"/>
    <w:rsid w:val="00486529"/>
    <w:rsid w:val="00486E3B"/>
    <w:rsid w:val="004B2D90"/>
    <w:rsid w:val="004B3585"/>
    <w:rsid w:val="004B7750"/>
    <w:rsid w:val="004D0BF1"/>
    <w:rsid w:val="004D4CFE"/>
    <w:rsid w:val="004F2AF5"/>
    <w:rsid w:val="004F42F3"/>
    <w:rsid w:val="00503688"/>
    <w:rsid w:val="005079F1"/>
    <w:rsid w:val="00510CD2"/>
    <w:rsid w:val="00511FC2"/>
    <w:rsid w:val="0054018F"/>
    <w:rsid w:val="00550C6F"/>
    <w:rsid w:val="00554CDF"/>
    <w:rsid w:val="00556648"/>
    <w:rsid w:val="00557938"/>
    <w:rsid w:val="00560FAE"/>
    <w:rsid w:val="0057420A"/>
    <w:rsid w:val="00576E67"/>
    <w:rsid w:val="00590B0E"/>
    <w:rsid w:val="0059342B"/>
    <w:rsid w:val="005A3DE7"/>
    <w:rsid w:val="005A4696"/>
    <w:rsid w:val="005A48F2"/>
    <w:rsid w:val="005A49B8"/>
    <w:rsid w:val="005A6176"/>
    <w:rsid w:val="005B7EB0"/>
    <w:rsid w:val="005C190F"/>
    <w:rsid w:val="005C23DE"/>
    <w:rsid w:val="005C469E"/>
    <w:rsid w:val="005C5958"/>
    <w:rsid w:val="005D0B93"/>
    <w:rsid w:val="005E29A0"/>
    <w:rsid w:val="005F222F"/>
    <w:rsid w:val="005F5E5F"/>
    <w:rsid w:val="00611B26"/>
    <w:rsid w:val="00613BCA"/>
    <w:rsid w:val="00613D14"/>
    <w:rsid w:val="00616BF1"/>
    <w:rsid w:val="006309AE"/>
    <w:rsid w:val="006321A5"/>
    <w:rsid w:val="006460A3"/>
    <w:rsid w:val="00650034"/>
    <w:rsid w:val="0065191C"/>
    <w:rsid w:val="00657A7D"/>
    <w:rsid w:val="00664BEA"/>
    <w:rsid w:val="0066675C"/>
    <w:rsid w:val="00667109"/>
    <w:rsid w:val="00671786"/>
    <w:rsid w:val="00672341"/>
    <w:rsid w:val="006730DC"/>
    <w:rsid w:val="0067582A"/>
    <w:rsid w:val="0067692E"/>
    <w:rsid w:val="00680B3C"/>
    <w:rsid w:val="00682CA3"/>
    <w:rsid w:val="006913F3"/>
    <w:rsid w:val="006945EE"/>
    <w:rsid w:val="006A644B"/>
    <w:rsid w:val="006D131D"/>
    <w:rsid w:val="006D3898"/>
    <w:rsid w:val="006D3B4E"/>
    <w:rsid w:val="006D42AA"/>
    <w:rsid w:val="006E11CF"/>
    <w:rsid w:val="006E2D43"/>
    <w:rsid w:val="00700EB1"/>
    <w:rsid w:val="00701925"/>
    <w:rsid w:val="00712F17"/>
    <w:rsid w:val="00714C0B"/>
    <w:rsid w:val="00715E53"/>
    <w:rsid w:val="007219D1"/>
    <w:rsid w:val="00724649"/>
    <w:rsid w:val="00733423"/>
    <w:rsid w:val="00737C6B"/>
    <w:rsid w:val="007405E3"/>
    <w:rsid w:val="00743AE8"/>
    <w:rsid w:val="00746586"/>
    <w:rsid w:val="00756C90"/>
    <w:rsid w:val="00757D1D"/>
    <w:rsid w:val="0077577A"/>
    <w:rsid w:val="00786AA6"/>
    <w:rsid w:val="00791B2C"/>
    <w:rsid w:val="007940C9"/>
    <w:rsid w:val="007A6419"/>
    <w:rsid w:val="007B72EA"/>
    <w:rsid w:val="007B73E8"/>
    <w:rsid w:val="007C13A6"/>
    <w:rsid w:val="007C3AD6"/>
    <w:rsid w:val="007C3B04"/>
    <w:rsid w:val="007C784E"/>
    <w:rsid w:val="007D5CAD"/>
    <w:rsid w:val="007E18A1"/>
    <w:rsid w:val="007F20B7"/>
    <w:rsid w:val="0080289F"/>
    <w:rsid w:val="00805A59"/>
    <w:rsid w:val="00806FED"/>
    <w:rsid w:val="00810BA2"/>
    <w:rsid w:val="0081146D"/>
    <w:rsid w:val="00811A44"/>
    <w:rsid w:val="0081499D"/>
    <w:rsid w:val="00817BE3"/>
    <w:rsid w:val="008226DC"/>
    <w:rsid w:val="00826482"/>
    <w:rsid w:val="00830735"/>
    <w:rsid w:val="0083190D"/>
    <w:rsid w:val="00831D77"/>
    <w:rsid w:val="00837BD1"/>
    <w:rsid w:val="008420CA"/>
    <w:rsid w:val="008430E0"/>
    <w:rsid w:val="00850373"/>
    <w:rsid w:val="00853414"/>
    <w:rsid w:val="00866B2A"/>
    <w:rsid w:val="008676D4"/>
    <w:rsid w:val="00870325"/>
    <w:rsid w:val="00882675"/>
    <w:rsid w:val="0089493E"/>
    <w:rsid w:val="008A19AC"/>
    <w:rsid w:val="008A5560"/>
    <w:rsid w:val="008C52D8"/>
    <w:rsid w:val="008E02E7"/>
    <w:rsid w:val="008E3692"/>
    <w:rsid w:val="008E50DB"/>
    <w:rsid w:val="008E766B"/>
    <w:rsid w:val="00905B90"/>
    <w:rsid w:val="00906964"/>
    <w:rsid w:val="009121F1"/>
    <w:rsid w:val="00913460"/>
    <w:rsid w:val="00917818"/>
    <w:rsid w:val="009207F6"/>
    <w:rsid w:val="00927909"/>
    <w:rsid w:val="00930EAE"/>
    <w:rsid w:val="009362F6"/>
    <w:rsid w:val="0093712A"/>
    <w:rsid w:val="009434FA"/>
    <w:rsid w:val="00945254"/>
    <w:rsid w:val="0094696E"/>
    <w:rsid w:val="00946D54"/>
    <w:rsid w:val="0095750B"/>
    <w:rsid w:val="0096110D"/>
    <w:rsid w:val="00974CD8"/>
    <w:rsid w:val="00977BA5"/>
    <w:rsid w:val="00980C25"/>
    <w:rsid w:val="00982375"/>
    <w:rsid w:val="00983A7B"/>
    <w:rsid w:val="00987E8D"/>
    <w:rsid w:val="009939E4"/>
    <w:rsid w:val="00996DCF"/>
    <w:rsid w:val="00997AF1"/>
    <w:rsid w:val="009A0809"/>
    <w:rsid w:val="009A6804"/>
    <w:rsid w:val="009B127A"/>
    <w:rsid w:val="009B3317"/>
    <w:rsid w:val="009B421E"/>
    <w:rsid w:val="009B5FD4"/>
    <w:rsid w:val="009B6F60"/>
    <w:rsid w:val="009C059E"/>
    <w:rsid w:val="009C20EF"/>
    <w:rsid w:val="009C6555"/>
    <w:rsid w:val="009C7C7A"/>
    <w:rsid w:val="009D4467"/>
    <w:rsid w:val="009D7633"/>
    <w:rsid w:val="009E5160"/>
    <w:rsid w:val="009E6141"/>
    <w:rsid w:val="009F0A95"/>
    <w:rsid w:val="009F3433"/>
    <w:rsid w:val="009F7E43"/>
    <w:rsid w:val="00A014F1"/>
    <w:rsid w:val="00A01C45"/>
    <w:rsid w:val="00A04FBE"/>
    <w:rsid w:val="00A10EE3"/>
    <w:rsid w:val="00A1272F"/>
    <w:rsid w:val="00A2009C"/>
    <w:rsid w:val="00A2298E"/>
    <w:rsid w:val="00A270FD"/>
    <w:rsid w:val="00A31B14"/>
    <w:rsid w:val="00A33A5E"/>
    <w:rsid w:val="00A36ABE"/>
    <w:rsid w:val="00A370FA"/>
    <w:rsid w:val="00A37162"/>
    <w:rsid w:val="00A45355"/>
    <w:rsid w:val="00A51510"/>
    <w:rsid w:val="00A523A7"/>
    <w:rsid w:val="00A56DCB"/>
    <w:rsid w:val="00A738F4"/>
    <w:rsid w:val="00A77E98"/>
    <w:rsid w:val="00A77EB2"/>
    <w:rsid w:val="00A83356"/>
    <w:rsid w:val="00A945AB"/>
    <w:rsid w:val="00A953A3"/>
    <w:rsid w:val="00AA1215"/>
    <w:rsid w:val="00AA63EE"/>
    <w:rsid w:val="00AB308D"/>
    <w:rsid w:val="00AB7FA6"/>
    <w:rsid w:val="00AC5FF1"/>
    <w:rsid w:val="00AE0C24"/>
    <w:rsid w:val="00AE4046"/>
    <w:rsid w:val="00AF11EB"/>
    <w:rsid w:val="00AF2676"/>
    <w:rsid w:val="00AF748C"/>
    <w:rsid w:val="00B165CC"/>
    <w:rsid w:val="00B17C02"/>
    <w:rsid w:val="00B31DE3"/>
    <w:rsid w:val="00B326FC"/>
    <w:rsid w:val="00B44124"/>
    <w:rsid w:val="00B464C2"/>
    <w:rsid w:val="00B50C96"/>
    <w:rsid w:val="00B563A2"/>
    <w:rsid w:val="00B57702"/>
    <w:rsid w:val="00B626FF"/>
    <w:rsid w:val="00B634C3"/>
    <w:rsid w:val="00B66064"/>
    <w:rsid w:val="00B6775C"/>
    <w:rsid w:val="00B7205E"/>
    <w:rsid w:val="00B77A7F"/>
    <w:rsid w:val="00B77FD6"/>
    <w:rsid w:val="00B91D38"/>
    <w:rsid w:val="00B932D1"/>
    <w:rsid w:val="00BA3C34"/>
    <w:rsid w:val="00BB6F42"/>
    <w:rsid w:val="00BC1E88"/>
    <w:rsid w:val="00BC2228"/>
    <w:rsid w:val="00BC2E76"/>
    <w:rsid w:val="00BD3B99"/>
    <w:rsid w:val="00BD65B8"/>
    <w:rsid w:val="00BE1E17"/>
    <w:rsid w:val="00BF40A0"/>
    <w:rsid w:val="00BF7F7E"/>
    <w:rsid w:val="00C0464B"/>
    <w:rsid w:val="00C07C62"/>
    <w:rsid w:val="00C1089C"/>
    <w:rsid w:val="00C10A86"/>
    <w:rsid w:val="00C10ED9"/>
    <w:rsid w:val="00C155FF"/>
    <w:rsid w:val="00C20EA2"/>
    <w:rsid w:val="00C27656"/>
    <w:rsid w:val="00C32049"/>
    <w:rsid w:val="00C501B0"/>
    <w:rsid w:val="00C5515A"/>
    <w:rsid w:val="00C55608"/>
    <w:rsid w:val="00C60FCC"/>
    <w:rsid w:val="00C6305C"/>
    <w:rsid w:val="00C74BF6"/>
    <w:rsid w:val="00C80BFF"/>
    <w:rsid w:val="00C83479"/>
    <w:rsid w:val="00C845D3"/>
    <w:rsid w:val="00C92008"/>
    <w:rsid w:val="00C929B1"/>
    <w:rsid w:val="00CA392D"/>
    <w:rsid w:val="00CA6969"/>
    <w:rsid w:val="00CB0EF2"/>
    <w:rsid w:val="00CD0036"/>
    <w:rsid w:val="00CD007C"/>
    <w:rsid w:val="00CD55A2"/>
    <w:rsid w:val="00CE2710"/>
    <w:rsid w:val="00CE2BED"/>
    <w:rsid w:val="00CE321B"/>
    <w:rsid w:val="00CE3969"/>
    <w:rsid w:val="00CE6F25"/>
    <w:rsid w:val="00CF1A10"/>
    <w:rsid w:val="00D04724"/>
    <w:rsid w:val="00D1618D"/>
    <w:rsid w:val="00D20C8B"/>
    <w:rsid w:val="00D26ACC"/>
    <w:rsid w:val="00D30BDE"/>
    <w:rsid w:val="00D32E07"/>
    <w:rsid w:val="00D34EA2"/>
    <w:rsid w:val="00D353DA"/>
    <w:rsid w:val="00D37E8D"/>
    <w:rsid w:val="00D407A1"/>
    <w:rsid w:val="00D523DC"/>
    <w:rsid w:val="00D52408"/>
    <w:rsid w:val="00D52967"/>
    <w:rsid w:val="00D55D74"/>
    <w:rsid w:val="00D73C15"/>
    <w:rsid w:val="00D74C76"/>
    <w:rsid w:val="00D76BEF"/>
    <w:rsid w:val="00D7786A"/>
    <w:rsid w:val="00D84F25"/>
    <w:rsid w:val="00D94469"/>
    <w:rsid w:val="00D95498"/>
    <w:rsid w:val="00DA2975"/>
    <w:rsid w:val="00DA59CA"/>
    <w:rsid w:val="00DC5796"/>
    <w:rsid w:val="00DC6416"/>
    <w:rsid w:val="00DD3F45"/>
    <w:rsid w:val="00DE0651"/>
    <w:rsid w:val="00DE0F06"/>
    <w:rsid w:val="00DE279B"/>
    <w:rsid w:val="00DE2EF8"/>
    <w:rsid w:val="00DE30B9"/>
    <w:rsid w:val="00DE4A7A"/>
    <w:rsid w:val="00DE5980"/>
    <w:rsid w:val="00DE6BEA"/>
    <w:rsid w:val="00DE6FC6"/>
    <w:rsid w:val="00DE7150"/>
    <w:rsid w:val="00DF0B2C"/>
    <w:rsid w:val="00DF1AA8"/>
    <w:rsid w:val="00DF505E"/>
    <w:rsid w:val="00E00DD2"/>
    <w:rsid w:val="00E069F1"/>
    <w:rsid w:val="00E07041"/>
    <w:rsid w:val="00E110B1"/>
    <w:rsid w:val="00E125C9"/>
    <w:rsid w:val="00E1338C"/>
    <w:rsid w:val="00E16C7B"/>
    <w:rsid w:val="00E17F99"/>
    <w:rsid w:val="00E22DBF"/>
    <w:rsid w:val="00E25BBF"/>
    <w:rsid w:val="00E27A22"/>
    <w:rsid w:val="00E42D3F"/>
    <w:rsid w:val="00E430C7"/>
    <w:rsid w:val="00E45129"/>
    <w:rsid w:val="00E46DFD"/>
    <w:rsid w:val="00E62471"/>
    <w:rsid w:val="00E67394"/>
    <w:rsid w:val="00E7186B"/>
    <w:rsid w:val="00E72BF1"/>
    <w:rsid w:val="00E81576"/>
    <w:rsid w:val="00E9430A"/>
    <w:rsid w:val="00EA56B8"/>
    <w:rsid w:val="00EB1E98"/>
    <w:rsid w:val="00EB35AF"/>
    <w:rsid w:val="00EB5545"/>
    <w:rsid w:val="00EC0A3F"/>
    <w:rsid w:val="00EC383F"/>
    <w:rsid w:val="00EC44D4"/>
    <w:rsid w:val="00EC4DEC"/>
    <w:rsid w:val="00ED27E3"/>
    <w:rsid w:val="00EF5AB0"/>
    <w:rsid w:val="00EF5C8B"/>
    <w:rsid w:val="00EF7EC4"/>
    <w:rsid w:val="00F0336D"/>
    <w:rsid w:val="00F04289"/>
    <w:rsid w:val="00F044BE"/>
    <w:rsid w:val="00F067FA"/>
    <w:rsid w:val="00F07BF0"/>
    <w:rsid w:val="00F118F4"/>
    <w:rsid w:val="00F2535B"/>
    <w:rsid w:val="00F4495C"/>
    <w:rsid w:val="00F5279E"/>
    <w:rsid w:val="00F532CC"/>
    <w:rsid w:val="00F55E53"/>
    <w:rsid w:val="00F615EE"/>
    <w:rsid w:val="00F63B95"/>
    <w:rsid w:val="00F6480A"/>
    <w:rsid w:val="00F72502"/>
    <w:rsid w:val="00F729C7"/>
    <w:rsid w:val="00F764EB"/>
    <w:rsid w:val="00F772A8"/>
    <w:rsid w:val="00F817A2"/>
    <w:rsid w:val="00F8302D"/>
    <w:rsid w:val="00F83F44"/>
    <w:rsid w:val="00F97485"/>
    <w:rsid w:val="00FA5936"/>
    <w:rsid w:val="00FB2C23"/>
    <w:rsid w:val="00FB602B"/>
    <w:rsid w:val="00FB61EC"/>
    <w:rsid w:val="00FB6FA2"/>
    <w:rsid w:val="00FC349E"/>
    <w:rsid w:val="00FC575B"/>
    <w:rsid w:val="00FD3481"/>
    <w:rsid w:val="00FE02CC"/>
    <w:rsid w:val="00FF194A"/>
    <w:rsid w:val="00FF3195"/>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customStyle="1" w:styleId="Body">
    <w:name w:val="Body"/>
    <w:rsid w:val="00EC383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BodyText3Char">
    <w:name w:val="Body Text 3 Char"/>
    <w:link w:val="BodyText3"/>
    <w:rsid w:val="003809ED"/>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UlCW3bsB1Vw"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AB59-0CD0-4F7A-9411-B830428F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17</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21639</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Ruth MacDonald</cp:lastModifiedBy>
  <cp:revision>33</cp:revision>
  <cp:lastPrinted>2017-03-21T12:15:00Z</cp:lastPrinted>
  <dcterms:created xsi:type="dcterms:W3CDTF">2017-05-17T20:54:00Z</dcterms:created>
  <dcterms:modified xsi:type="dcterms:W3CDTF">2017-11-09T11:53:00Z</dcterms:modified>
</cp:coreProperties>
</file>